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B26E0" w14:textId="76754219" w:rsidR="00EE62F3" w:rsidRPr="00EE62F3" w:rsidRDefault="00EE62F3" w:rsidP="00EE62F3">
      <w:pPr>
        <w:jc w:val="center"/>
        <w:rPr>
          <w:rStyle w:val="title1"/>
          <w:rFonts w:ascii="方正小标宋简体" w:eastAsia="方正小标宋简体"/>
          <w:bCs w:val="0"/>
          <w:color w:val="000000"/>
          <w:spacing w:val="-20"/>
          <w:sz w:val="36"/>
          <w:szCs w:val="36"/>
        </w:rPr>
      </w:pPr>
      <w:r w:rsidRPr="00EE62F3">
        <w:rPr>
          <w:rStyle w:val="title1"/>
          <w:rFonts w:ascii="宋体" w:hAnsi="宋体" w:cs="宋体" w:hint="eastAsia"/>
          <w:color w:val="000000"/>
          <w:spacing w:val="-20"/>
          <w:sz w:val="36"/>
          <w:szCs w:val="36"/>
        </w:rPr>
        <w:t>浙江省科学技术奖公示信息表</w:t>
      </w:r>
    </w:p>
    <w:p w14:paraId="7A2EF231" w14:textId="336FF3A7" w:rsidR="00A5539E" w:rsidRDefault="005300AE">
      <w:pPr>
        <w:spacing w:line="440" w:lineRule="exact"/>
        <w:rPr>
          <w:rFonts w:ascii="仿宋_GB2312" w:eastAsia="仿宋_GB2312" w:hAnsi="仿宋" w:cs="仿宋"/>
          <w:color w:val="000000" w:themeColor="text1"/>
          <w:sz w:val="28"/>
          <w:szCs w:val="24"/>
        </w:rPr>
      </w:pPr>
      <w:r>
        <w:rPr>
          <w:rFonts w:ascii="仿宋_GB2312" w:eastAsia="仿宋_GB2312" w:hAnsi="仿宋" w:cs="仿宋" w:hint="eastAsia"/>
          <w:color w:val="000000" w:themeColor="text1"/>
          <w:sz w:val="28"/>
          <w:szCs w:val="24"/>
        </w:rPr>
        <w:t>提名奖项：</w:t>
      </w:r>
      <w:r w:rsidR="0073114B">
        <w:rPr>
          <w:rFonts w:ascii="仿宋_GB2312" w:eastAsia="仿宋_GB2312" w:hAnsi="仿宋" w:cs="仿宋" w:hint="eastAsia"/>
          <w:color w:val="000000" w:themeColor="text1"/>
          <w:sz w:val="28"/>
          <w:szCs w:val="24"/>
        </w:rPr>
        <w:t>科学技术进步奖</w:t>
      </w:r>
    </w:p>
    <w:tbl>
      <w:tblPr>
        <w:tblW w:w="850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9"/>
        <w:gridCol w:w="6237"/>
      </w:tblGrid>
      <w:tr w:rsidR="00A5539E" w14:paraId="110BFF01" w14:textId="77777777">
        <w:trPr>
          <w:trHeight w:val="647"/>
        </w:trPr>
        <w:tc>
          <w:tcPr>
            <w:tcW w:w="2269" w:type="dxa"/>
            <w:vAlign w:val="center"/>
          </w:tcPr>
          <w:p w14:paraId="760E2D2C" w14:textId="77777777" w:rsidR="00A5539E" w:rsidRDefault="005300AE">
            <w:pPr>
              <w:jc w:val="center"/>
              <w:rPr>
                <w:rStyle w:val="title1"/>
                <w:rFonts w:ascii="仿宋_GB2312" w:eastAsia="仿宋_GB2312" w:hAnsi="仿宋" w:cs="仿宋"/>
                <w:b w:val="0"/>
                <w:color w:val="000000"/>
                <w:sz w:val="28"/>
              </w:rPr>
            </w:pPr>
            <w:r>
              <w:rPr>
                <w:rStyle w:val="title1"/>
                <w:rFonts w:ascii="仿宋_GB2312" w:eastAsia="仿宋_GB2312" w:hAnsi="仿宋" w:cs="仿宋" w:hint="eastAsia"/>
                <w:color w:val="000000"/>
                <w:sz w:val="28"/>
              </w:rPr>
              <w:t>成果名称</w:t>
            </w:r>
          </w:p>
        </w:tc>
        <w:tc>
          <w:tcPr>
            <w:tcW w:w="6237" w:type="dxa"/>
            <w:vAlign w:val="center"/>
          </w:tcPr>
          <w:p w14:paraId="18E7D611" w14:textId="003BA13D" w:rsidR="00A5539E" w:rsidRPr="00DA3B67" w:rsidRDefault="0073114B">
            <w:pPr>
              <w:jc w:val="center"/>
              <w:rPr>
                <w:b/>
                <w:bCs/>
                <w:color w:val="000000" w:themeColor="text1"/>
                <w:sz w:val="22"/>
                <w:szCs w:val="22"/>
              </w:rPr>
            </w:pPr>
            <w:r w:rsidRPr="00DA3B67">
              <w:rPr>
                <w:sz w:val="22"/>
                <w:szCs w:val="22"/>
              </w:rPr>
              <w:t>视频监控大数据智能分析关键技术及应用</w:t>
            </w:r>
          </w:p>
        </w:tc>
      </w:tr>
      <w:tr w:rsidR="00A5539E" w14:paraId="29964B83" w14:textId="77777777">
        <w:trPr>
          <w:trHeight w:val="561"/>
        </w:trPr>
        <w:tc>
          <w:tcPr>
            <w:tcW w:w="2269" w:type="dxa"/>
            <w:vAlign w:val="center"/>
          </w:tcPr>
          <w:p w14:paraId="14427F04" w14:textId="77777777" w:rsidR="00A5539E" w:rsidRDefault="005300AE">
            <w:pPr>
              <w:jc w:val="center"/>
              <w:rPr>
                <w:rStyle w:val="title1"/>
                <w:rFonts w:ascii="仿宋_GB2312" w:eastAsia="仿宋_GB2312" w:hAnsi="仿宋" w:cs="仿宋"/>
                <w:b w:val="0"/>
                <w:color w:val="000000"/>
                <w:sz w:val="28"/>
              </w:rPr>
            </w:pPr>
            <w:r>
              <w:rPr>
                <w:rStyle w:val="title1"/>
                <w:rFonts w:ascii="仿宋_GB2312" w:eastAsia="仿宋_GB2312" w:hAnsi="仿宋" w:cs="仿宋" w:hint="eastAsia"/>
                <w:color w:val="000000"/>
                <w:sz w:val="28"/>
              </w:rPr>
              <w:t>提名等级</w:t>
            </w:r>
          </w:p>
        </w:tc>
        <w:tc>
          <w:tcPr>
            <w:tcW w:w="6237" w:type="dxa"/>
            <w:vAlign w:val="center"/>
          </w:tcPr>
          <w:p w14:paraId="560F7207" w14:textId="412FDA5B" w:rsidR="00A5539E" w:rsidRPr="00DA3B67" w:rsidRDefault="00077C01">
            <w:pPr>
              <w:jc w:val="center"/>
              <w:rPr>
                <w:rStyle w:val="title1"/>
                <w:b w:val="0"/>
                <w:color w:val="000000"/>
                <w:sz w:val="22"/>
                <w:szCs w:val="22"/>
              </w:rPr>
            </w:pPr>
            <w:r>
              <w:rPr>
                <w:rFonts w:hint="eastAsia"/>
                <w:color w:val="000000" w:themeColor="text1"/>
                <w:sz w:val="22"/>
                <w:szCs w:val="22"/>
              </w:rPr>
              <w:t>二等奖</w:t>
            </w:r>
          </w:p>
        </w:tc>
      </w:tr>
      <w:tr w:rsidR="00A5539E" w14:paraId="723FC285" w14:textId="77777777">
        <w:trPr>
          <w:trHeight w:val="1958"/>
        </w:trPr>
        <w:tc>
          <w:tcPr>
            <w:tcW w:w="2269" w:type="dxa"/>
            <w:tcBorders>
              <w:right w:val="single" w:sz="4" w:space="0" w:color="auto"/>
            </w:tcBorders>
            <w:vAlign w:val="center"/>
          </w:tcPr>
          <w:p w14:paraId="420063E6" w14:textId="77777777" w:rsidR="00A5539E" w:rsidRPr="003D2587" w:rsidRDefault="005300AE">
            <w:pPr>
              <w:spacing w:line="440" w:lineRule="exact"/>
              <w:jc w:val="center"/>
              <w:rPr>
                <w:rFonts w:ascii="仿宋_GB2312" w:eastAsia="仿宋_GB2312" w:hAnsi="仿宋" w:cs="仿宋"/>
                <w:b/>
                <w:color w:val="000000" w:themeColor="text1"/>
                <w:sz w:val="28"/>
                <w:szCs w:val="24"/>
              </w:rPr>
            </w:pPr>
            <w:r w:rsidRPr="003D2587">
              <w:rPr>
                <w:rFonts w:ascii="仿宋_GB2312" w:eastAsia="仿宋_GB2312" w:hAnsi="仿宋" w:cs="仿宋" w:hint="eastAsia"/>
                <w:b/>
                <w:color w:val="000000" w:themeColor="text1"/>
                <w:sz w:val="28"/>
                <w:szCs w:val="24"/>
              </w:rPr>
              <w:t>主要完成人</w:t>
            </w:r>
          </w:p>
        </w:tc>
        <w:tc>
          <w:tcPr>
            <w:tcW w:w="6237" w:type="dxa"/>
            <w:tcBorders>
              <w:left w:val="single" w:sz="4" w:space="0" w:color="auto"/>
            </w:tcBorders>
            <w:vAlign w:val="center"/>
          </w:tcPr>
          <w:p w14:paraId="30E4BFD0" w14:textId="4CDF326A" w:rsidR="00A15208" w:rsidRPr="00DA3B67" w:rsidRDefault="0073114B" w:rsidP="00A15208">
            <w:pPr>
              <w:pStyle w:val="ab"/>
              <w:numPr>
                <w:ilvl w:val="0"/>
                <w:numId w:val="2"/>
              </w:numPr>
              <w:spacing w:line="440" w:lineRule="exact"/>
              <w:ind w:firstLineChars="0"/>
              <w:jc w:val="left"/>
              <w:rPr>
                <w:sz w:val="22"/>
                <w:szCs w:val="22"/>
              </w:rPr>
            </w:pPr>
            <w:r w:rsidRPr="00DA3B67">
              <w:rPr>
                <w:color w:val="000000"/>
                <w:sz w:val="22"/>
                <w:szCs w:val="22"/>
              </w:rPr>
              <w:t>王仁芳</w:t>
            </w:r>
            <w:r w:rsidR="00A15208" w:rsidRPr="00DA3B67">
              <w:rPr>
                <w:bCs/>
                <w:color w:val="000000" w:themeColor="text1"/>
                <w:sz w:val="22"/>
                <w:szCs w:val="22"/>
              </w:rPr>
              <w:t>，教授，</w:t>
            </w:r>
            <w:r w:rsidRPr="00DA3B67">
              <w:rPr>
                <w:sz w:val="22"/>
                <w:szCs w:val="22"/>
              </w:rPr>
              <w:t>浙江万里学院</w:t>
            </w:r>
          </w:p>
          <w:p w14:paraId="544BC97D" w14:textId="181C69AB" w:rsidR="00E90E47" w:rsidRPr="00DA3B67" w:rsidRDefault="0073114B" w:rsidP="00A15208">
            <w:pPr>
              <w:pStyle w:val="ab"/>
              <w:numPr>
                <w:ilvl w:val="0"/>
                <w:numId w:val="2"/>
              </w:numPr>
              <w:spacing w:line="440" w:lineRule="exact"/>
              <w:ind w:firstLineChars="0"/>
              <w:jc w:val="left"/>
              <w:rPr>
                <w:sz w:val="22"/>
                <w:szCs w:val="22"/>
              </w:rPr>
            </w:pPr>
            <w:r w:rsidRPr="00DA3B67">
              <w:rPr>
                <w:color w:val="000000"/>
                <w:sz w:val="22"/>
                <w:szCs w:val="22"/>
              </w:rPr>
              <w:t>邱虹</w:t>
            </w:r>
            <w:r w:rsidR="00A15208" w:rsidRPr="00DA3B67">
              <w:rPr>
                <w:sz w:val="22"/>
                <w:szCs w:val="22"/>
              </w:rPr>
              <w:t>，</w:t>
            </w:r>
            <w:r w:rsidR="005C0FB9" w:rsidRPr="00DA3B67">
              <w:rPr>
                <w:sz w:val="22"/>
                <w:szCs w:val="22"/>
              </w:rPr>
              <w:t>讲师</w:t>
            </w:r>
            <w:r w:rsidR="00A15208" w:rsidRPr="00DA3B67">
              <w:rPr>
                <w:sz w:val="22"/>
                <w:szCs w:val="22"/>
              </w:rPr>
              <w:t>，</w:t>
            </w:r>
            <w:r w:rsidR="009C60DA">
              <w:rPr>
                <w:rFonts w:hint="eastAsia"/>
                <w:bCs/>
                <w:color w:val="000000" w:themeColor="text1"/>
                <w:sz w:val="22"/>
                <w:szCs w:val="22"/>
              </w:rPr>
              <w:t>浙江万里学院</w:t>
            </w:r>
          </w:p>
          <w:p w14:paraId="26FDA56E" w14:textId="63BE2452" w:rsidR="00A15208" w:rsidRPr="00DA3B67" w:rsidRDefault="0073114B" w:rsidP="00A15208">
            <w:pPr>
              <w:pStyle w:val="ab"/>
              <w:numPr>
                <w:ilvl w:val="0"/>
                <w:numId w:val="2"/>
              </w:numPr>
              <w:spacing w:line="440" w:lineRule="exact"/>
              <w:ind w:firstLineChars="0"/>
              <w:jc w:val="left"/>
              <w:rPr>
                <w:sz w:val="22"/>
                <w:szCs w:val="22"/>
              </w:rPr>
            </w:pPr>
            <w:r w:rsidRPr="00DA3B67">
              <w:rPr>
                <w:color w:val="000000"/>
                <w:sz w:val="22"/>
                <w:szCs w:val="22"/>
              </w:rPr>
              <w:t>郑建炜</w:t>
            </w:r>
            <w:r w:rsidR="00A15208" w:rsidRPr="00DA3B67">
              <w:rPr>
                <w:bCs/>
                <w:color w:val="000000" w:themeColor="text1"/>
                <w:sz w:val="22"/>
                <w:szCs w:val="22"/>
              </w:rPr>
              <w:t>，</w:t>
            </w:r>
            <w:r w:rsidR="005C0FB9" w:rsidRPr="00DA3B67">
              <w:rPr>
                <w:bCs/>
                <w:color w:val="000000" w:themeColor="text1"/>
                <w:sz w:val="22"/>
                <w:szCs w:val="22"/>
              </w:rPr>
              <w:t>副教授</w:t>
            </w:r>
            <w:r w:rsidR="00A15208" w:rsidRPr="00DA3B67">
              <w:rPr>
                <w:bCs/>
                <w:color w:val="000000" w:themeColor="text1"/>
                <w:sz w:val="22"/>
                <w:szCs w:val="22"/>
              </w:rPr>
              <w:t>，</w:t>
            </w:r>
            <w:r w:rsidR="00A15208" w:rsidRPr="00DA3B67">
              <w:rPr>
                <w:sz w:val="22"/>
                <w:szCs w:val="22"/>
              </w:rPr>
              <w:t>浙江</w:t>
            </w:r>
            <w:r w:rsidR="005C0FB9" w:rsidRPr="00DA3B67">
              <w:rPr>
                <w:sz w:val="22"/>
                <w:szCs w:val="22"/>
              </w:rPr>
              <w:t>工业大学</w:t>
            </w:r>
          </w:p>
          <w:p w14:paraId="5313E491" w14:textId="77777777" w:rsidR="00A15208" w:rsidRPr="004703A3" w:rsidRDefault="0073114B" w:rsidP="00E10A36">
            <w:pPr>
              <w:pStyle w:val="ab"/>
              <w:numPr>
                <w:ilvl w:val="0"/>
                <w:numId w:val="2"/>
              </w:numPr>
              <w:spacing w:line="440" w:lineRule="exact"/>
              <w:ind w:firstLineChars="0"/>
              <w:jc w:val="left"/>
              <w:rPr>
                <w:sz w:val="22"/>
                <w:szCs w:val="22"/>
              </w:rPr>
            </w:pPr>
            <w:r w:rsidRPr="00DA3B67">
              <w:rPr>
                <w:color w:val="000000"/>
                <w:sz w:val="22"/>
                <w:szCs w:val="22"/>
              </w:rPr>
              <w:t>杨国民</w:t>
            </w:r>
            <w:r w:rsidR="00E10A36" w:rsidRPr="00DA3B67">
              <w:rPr>
                <w:bCs/>
                <w:color w:val="000000" w:themeColor="text1"/>
                <w:sz w:val="22"/>
                <w:szCs w:val="22"/>
              </w:rPr>
              <w:t>，</w:t>
            </w:r>
            <w:r w:rsidR="005C0FB9" w:rsidRPr="00DA3B67">
              <w:rPr>
                <w:bCs/>
                <w:color w:val="000000" w:themeColor="text1"/>
                <w:sz w:val="22"/>
                <w:szCs w:val="22"/>
              </w:rPr>
              <w:t>浙江蓝易思信息科技有限公司</w:t>
            </w:r>
          </w:p>
          <w:p w14:paraId="0DA458FA" w14:textId="77777777" w:rsidR="004703A3" w:rsidRPr="004703A3" w:rsidRDefault="004703A3" w:rsidP="004703A3">
            <w:pPr>
              <w:pStyle w:val="ab"/>
              <w:numPr>
                <w:ilvl w:val="0"/>
                <w:numId w:val="2"/>
              </w:numPr>
              <w:spacing w:line="440" w:lineRule="exact"/>
              <w:ind w:firstLineChars="0"/>
              <w:jc w:val="left"/>
              <w:rPr>
                <w:sz w:val="22"/>
                <w:szCs w:val="22"/>
              </w:rPr>
            </w:pPr>
            <w:r w:rsidRPr="004703A3">
              <w:rPr>
                <w:rFonts w:hint="eastAsia"/>
                <w:sz w:val="22"/>
                <w:szCs w:val="22"/>
              </w:rPr>
              <w:t>刘诗</w:t>
            </w:r>
            <w:proofErr w:type="gramStart"/>
            <w:r w:rsidRPr="004703A3">
              <w:rPr>
                <w:rFonts w:hint="eastAsia"/>
                <w:sz w:val="22"/>
                <w:szCs w:val="22"/>
              </w:rPr>
              <w:t>诗</w:t>
            </w:r>
            <w:proofErr w:type="gramEnd"/>
            <w:r w:rsidRPr="004703A3">
              <w:rPr>
                <w:rFonts w:hint="eastAsia"/>
                <w:sz w:val="22"/>
                <w:szCs w:val="22"/>
              </w:rPr>
              <w:t>，浙江甬润科技有限公司</w:t>
            </w:r>
          </w:p>
          <w:p w14:paraId="74F637CC" w14:textId="77777777" w:rsidR="004703A3" w:rsidRPr="004703A3" w:rsidRDefault="004703A3" w:rsidP="004703A3">
            <w:pPr>
              <w:pStyle w:val="ab"/>
              <w:numPr>
                <w:ilvl w:val="0"/>
                <w:numId w:val="2"/>
              </w:numPr>
              <w:spacing w:line="440" w:lineRule="exact"/>
              <w:ind w:firstLineChars="0"/>
              <w:jc w:val="left"/>
              <w:rPr>
                <w:sz w:val="22"/>
                <w:szCs w:val="22"/>
              </w:rPr>
            </w:pPr>
            <w:r w:rsidRPr="004703A3">
              <w:rPr>
                <w:rFonts w:hint="eastAsia"/>
                <w:sz w:val="22"/>
                <w:szCs w:val="22"/>
              </w:rPr>
              <w:t>孙德超，教授，浙江万里学院</w:t>
            </w:r>
          </w:p>
          <w:p w14:paraId="34C4856F" w14:textId="24C78A2B" w:rsidR="004703A3" w:rsidRPr="00DA3B67" w:rsidRDefault="004703A3" w:rsidP="004703A3">
            <w:pPr>
              <w:pStyle w:val="ab"/>
              <w:numPr>
                <w:ilvl w:val="0"/>
                <w:numId w:val="2"/>
              </w:numPr>
              <w:spacing w:line="440" w:lineRule="exact"/>
              <w:ind w:firstLineChars="0"/>
              <w:jc w:val="left"/>
              <w:rPr>
                <w:sz w:val="22"/>
                <w:szCs w:val="22"/>
              </w:rPr>
            </w:pPr>
            <w:r w:rsidRPr="004703A3">
              <w:rPr>
                <w:rFonts w:hint="eastAsia"/>
                <w:sz w:val="22"/>
                <w:szCs w:val="22"/>
              </w:rPr>
              <w:t>张亮，浙江万里学院</w:t>
            </w:r>
          </w:p>
        </w:tc>
      </w:tr>
      <w:tr w:rsidR="00A5539E" w14:paraId="740F9B69" w14:textId="77777777" w:rsidTr="00E90E47">
        <w:trPr>
          <w:trHeight w:val="1767"/>
        </w:trPr>
        <w:tc>
          <w:tcPr>
            <w:tcW w:w="2269" w:type="dxa"/>
            <w:tcBorders>
              <w:right w:val="single" w:sz="4" w:space="0" w:color="auto"/>
            </w:tcBorders>
            <w:vAlign w:val="center"/>
          </w:tcPr>
          <w:p w14:paraId="1316684C" w14:textId="77777777" w:rsidR="00A5539E" w:rsidRDefault="005300AE">
            <w:pPr>
              <w:spacing w:line="440" w:lineRule="exact"/>
              <w:jc w:val="center"/>
              <w:rPr>
                <w:rFonts w:ascii="仿宋" w:eastAsia="仿宋" w:hAnsi="仿宋" w:cs="仿宋"/>
                <w:bCs/>
                <w:color w:val="000000" w:themeColor="text1"/>
                <w:sz w:val="24"/>
                <w:szCs w:val="24"/>
              </w:rPr>
            </w:pPr>
            <w:r w:rsidRPr="003D2587">
              <w:rPr>
                <w:rFonts w:ascii="仿宋_GB2312" w:eastAsia="仿宋_GB2312" w:hAnsi="仿宋" w:cs="仿宋" w:hint="eastAsia"/>
                <w:b/>
                <w:color w:val="000000" w:themeColor="text1"/>
                <w:sz w:val="28"/>
                <w:szCs w:val="24"/>
              </w:rPr>
              <w:t>主要完成单位</w:t>
            </w:r>
          </w:p>
        </w:tc>
        <w:tc>
          <w:tcPr>
            <w:tcW w:w="6237" w:type="dxa"/>
            <w:tcBorders>
              <w:left w:val="single" w:sz="4" w:space="0" w:color="auto"/>
            </w:tcBorders>
            <w:vAlign w:val="center"/>
          </w:tcPr>
          <w:p w14:paraId="10D5E991" w14:textId="77777777" w:rsidR="0073114B" w:rsidRPr="00DA3B67" w:rsidRDefault="0073114B" w:rsidP="00E90E47">
            <w:pPr>
              <w:pStyle w:val="ab"/>
              <w:numPr>
                <w:ilvl w:val="0"/>
                <w:numId w:val="3"/>
              </w:numPr>
              <w:spacing w:line="440" w:lineRule="exact"/>
              <w:ind w:firstLineChars="0"/>
              <w:jc w:val="left"/>
              <w:rPr>
                <w:bCs/>
                <w:color w:val="000000" w:themeColor="text1"/>
                <w:sz w:val="22"/>
                <w:szCs w:val="22"/>
              </w:rPr>
            </w:pPr>
            <w:r w:rsidRPr="00DA3B67">
              <w:rPr>
                <w:bCs/>
                <w:color w:val="000000" w:themeColor="text1"/>
                <w:sz w:val="22"/>
                <w:szCs w:val="22"/>
              </w:rPr>
              <w:t>浙江万里学院</w:t>
            </w:r>
          </w:p>
          <w:p w14:paraId="60C0FD59" w14:textId="77777777" w:rsidR="0073114B" w:rsidRPr="00DA3B67" w:rsidRDefault="0073114B" w:rsidP="00E90E47">
            <w:pPr>
              <w:pStyle w:val="ab"/>
              <w:numPr>
                <w:ilvl w:val="0"/>
                <w:numId w:val="3"/>
              </w:numPr>
              <w:spacing w:line="440" w:lineRule="exact"/>
              <w:ind w:firstLineChars="0"/>
              <w:jc w:val="left"/>
              <w:rPr>
                <w:bCs/>
                <w:color w:val="000000" w:themeColor="text1"/>
                <w:sz w:val="22"/>
                <w:szCs w:val="22"/>
              </w:rPr>
            </w:pPr>
            <w:r w:rsidRPr="00DA3B67">
              <w:rPr>
                <w:color w:val="000000"/>
                <w:sz w:val="22"/>
                <w:szCs w:val="22"/>
              </w:rPr>
              <w:t>浙江工业大学</w:t>
            </w:r>
          </w:p>
          <w:p w14:paraId="0E4F9A97" w14:textId="77777777" w:rsidR="00A15208" w:rsidRPr="00DA3B67" w:rsidRDefault="0073114B" w:rsidP="00E90E47">
            <w:pPr>
              <w:pStyle w:val="ab"/>
              <w:numPr>
                <w:ilvl w:val="0"/>
                <w:numId w:val="3"/>
              </w:numPr>
              <w:spacing w:line="440" w:lineRule="exact"/>
              <w:ind w:firstLineChars="0"/>
              <w:jc w:val="left"/>
              <w:rPr>
                <w:bCs/>
                <w:color w:val="000000" w:themeColor="text1"/>
                <w:sz w:val="22"/>
                <w:szCs w:val="22"/>
              </w:rPr>
            </w:pPr>
            <w:r w:rsidRPr="00DA3B67">
              <w:rPr>
                <w:color w:val="000000"/>
                <w:sz w:val="22"/>
                <w:szCs w:val="22"/>
              </w:rPr>
              <w:t>浙江甬润科技有限公司</w:t>
            </w:r>
          </w:p>
          <w:p w14:paraId="70EAA02C" w14:textId="595879C9" w:rsidR="0073114B" w:rsidRPr="00DA3B67" w:rsidRDefault="0073114B" w:rsidP="00E90E47">
            <w:pPr>
              <w:pStyle w:val="ab"/>
              <w:numPr>
                <w:ilvl w:val="0"/>
                <w:numId w:val="3"/>
              </w:numPr>
              <w:spacing w:line="440" w:lineRule="exact"/>
              <w:ind w:firstLineChars="0"/>
              <w:jc w:val="left"/>
              <w:rPr>
                <w:bCs/>
                <w:color w:val="000000" w:themeColor="text1"/>
                <w:sz w:val="22"/>
                <w:szCs w:val="22"/>
              </w:rPr>
            </w:pPr>
            <w:r w:rsidRPr="00DA3B67">
              <w:rPr>
                <w:color w:val="000000"/>
                <w:sz w:val="22"/>
                <w:szCs w:val="22"/>
              </w:rPr>
              <w:t>浙江蓝易思信息科技有限公司</w:t>
            </w:r>
          </w:p>
        </w:tc>
      </w:tr>
      <w:tr w:rsidR="00A5539E" w14:paraId="6DC2506F" w14:textId="77777777">
        <w:trPr>
          <w:trHeight w:val="692"/>
        </w:trPr>
        <w:tc>
          <w:tcPr>
            <w:tcW w:w="2269" w:type="dxa"/>
            <w:vAlign w:val="center"/>
          </w:tcPr>
          <w:p w14:paraId="15CA0CD9" w14:textId="77777777" w:rsidR="00A5539E" w:rsidRDefault="005300AE">
            <w:pPr>
              <w:jc w:val="center"/>
              <w:rPr>
                <w:rStyle w:val="title1"/>
                <w:rFonts w:ascii="仿宋_GB2312" w:eastAsia="仿宋_GB2312"/>
                <w:b w:val="0"/>
                <w:color w:val="000000"/>
                <w:sz w:val="28"/>
                <w:szCs w:val="28"/>
              </w:rPr>
            </w:pPr>
            <w:r>
              <w:rPr>
                <w:rStyle w:val="title1"/>
                <w:rFonts w:ascii="仿宋_GB2312" w:eastAsia="仿宋_GB2312" w:hint="eastAsia"/>
                <w:color w:val="000000"/>
                <w:sz w:val="28"/>
                <w:szCs w:val="28"/>
              </w:rPr>
              <w:t>提名单位</w:t>
            </w:r>
          </w:p>
        </w:tc>
        <w:tc>
          <w:tcPr>
            <w:tcW w:w="6237" w:type="dxa"/>
            <w:vAlign w:val="center"/>
          </w:tcPr>
          <w:p w14:paraId="035BA47F" w14:textId="0D9A2232" w:rsidR="00A5539E" w:rsidRPr="00DA3B67" w:rsidRDefault="00907878">
            <w:pPr>
              <w:contextualSpacing/>
              <w:jc w:val="center"/>
              <w:rPr>
                <w:rStyle w:val="title1"/>
                <w:b w:val="0"/>
                <w:color w:val="000000"/>
                <w:sz w:val="22"/>
                <w:szCs w:val="22"/>
              </w:rPr>
            </w:pPr>
            <w:r w:rsidRPr="00907878">
              <w:rPr>
                <w:rFonts w:hint="eastAsia"/>
                <w:color w:val="000000"/>
                <w:sz w:val="22"/>
                <w:szCs w:val="22"/>
              </w:rPr>
              <w:t>浙江省教育厅</w:t>
            </w:r>
          </w:p>
        </w:tc>
      </w:tr>
      <w:tr w:rsidR="00A5539E" w14:paraId="0D9277A6" w14:textId="77777777">
        <w:trPr>
          <w:trHeight w:val="1343"/>
        </w:trPr>
        <w:tc>
          <w:tcPr>
            <w:tcW w:w="2269" w:type="dxa"/>
            <w:vAlign w:val="center"/>
          </w:tcPr>
          <w:p w14:paraId="5294AA49" w14:textId="77777777" w:rsidR="00A5539E" w:rsidRDefault="005300AE">
            <w:pPr>
              <w:jc w:val="center"/>
              <w:rPr>
                <w:rStyle w:val="title1"/>
                <w:rFonts w:ascii="仿宋_GB2312" w:eastAsia="仿宋_GB2312"/>
                <w:b w:val="0"/>
                <w:color w:val="000000"/>
                <w:sz w:val="28"/>
                <w:szCs w:val="28"/>
              </w:rPr>
            </w:pPr>
            <w:r>
              <w:rPr>
                <w:rStyle w:val="title1"/>
                <w:rFonts w:ascii="仿宋_GB2312" w:eastAsia="仿宋_GB2312" w:hint="eastAsia"/>
                <w:color w:val="000000"/>
                <w:sz w:val="28"/>
                <w:szCs w:val="28"/>
              </w:rPr>
              <w:t>提名意见</w:t>
            </w:r>
          </w:p>
        </w:tc>
        <w:tc>
          <w:tcPr>
            <w:tcW w:w="6237" w:type="dxa"/>
            <w:vAlign w:val="center"/>
          </w:tcPr>
          <w:p w14:paraId="12695C23" w14:textId="77777777" w:rsidR="005C0FB9" w:rsidRPr="00DA3B67" w:rsidRDefault="005C0FB9" w:rsidP="005C0FB9">
            <w:pPr>
              <w:spacing w:line="300" w:lineRule="auto"/>
              <w:ind w:firstLineChars="200" w:firstLine="440"/>
              <w:rPr>
                <w:color w:val="000000"/>
                <w:sz w:val="22"/>
                <w:szCs w:val="22"/>
              </w:rPr>
            </w:pPr>
            <w:r w:rsidRPr="00DA3B67">
              <w:rPr>
                <w:color w:val="000000"/>
                <w:sz w:val="22"/>
                <w:szCs w:val="22"/>
              </w:rPr>
              <w:t>该项目在国家、省、市等多项科研项目资助下，由浙江万里学院、浙江工业大学、浙江甬润科技有限公司、浙江蓝易思信息科技有限公司等单位联合攻关，提出了不动点迭代</w:t>
            </w:r>
            <w:proofErr w:type="gramStart"/>
            <w:r w:rsidRPr="00DA3B67">
              <w:rPr>
                <w:color w:val="000000"/>
                <w:sz w:val="22"/>
                <w:szCs w:val="22"/>
              </w:rPr>
              <w:t>快速降维求解</w:t>
            </w:r>
            <w:proofErr w:type="gramEnd"/>
            <w:r w:rsidRPr="00DA3B67">
              <w:rPr>
                <w:color w:val="000000"/>
                <w:sz w:val="22"/>
                <w:szCs w:val="22"/>
              </w:rPr>
              <w:t>、突出特征差异与自适应的图像特征提取、基于稀疏表示的图像重构及分类、协同表示与特征自适应的视频目标稳定跟踪及快速判别公共向量分类等一整套视频监控大数据智能分析技术。相关成果发表学术论文</w:t>
            </w:r>
            <w:r w:rsidRPr="00DA3B67">
              <w:rPr>
                <w:color w:val="000000"/>
                <w:sz w:val="22"/>
                <w:szCs w:val="22"/>
              </w:rPr>
              <w:t>39</w:t>
            </w:r>
            <w:r w:rsidRPr="00DA3B67">
              <w:rPr>
                <w:color w:val="000000"/>
                <w:sz w:val="22"/>
                <w:szCs w:val="22"/>
              </w:rPr>
              <w:t>篇，出版专著</w:t>
            </w:r>
            <w:r w:rsidRPr="00DA3B67">
              <w:rPr>
                <w:color w:val="000000"/>
                <w:sz w:val="22"/>
                <w:szCs w:val="22"/>
              </w:rPr>
              <w:t>1</w:t>
            </w:r>
            <w:r w:rsidRPr="00DA3B67">
              <w:rPr>
                <w:color w:val="000000"/>
                <w:sz w:val="22"/>
                <w:szCs w:val="22"/>
              </w:rPr>
              <w:t>部，获得国家发明专利授权</w:t>
            </w:r>
            <w:r w:rsidRPr="00DA3B67">
              <w:rPr>
                <w:color w:val="000000"/>
                <w:sz w:val="22"/>
                <w:szCs w:val="22"/>
              </w:rPr>
              <w:t>3</w:t>
            </w:r>
            <w:r w:rsidRPr="00DA3B67">
              <w:rPr>
                <w:color w:val="000000"/>
                <w:sz w:val="22"/>
                <w:szCs w:val="22"/>
              </w:rPr>
              <w:t>件，计算机软件著作权登记</w:t>
            </w:r>
            <w:r w:rsidRPr="00DA3B67">
              <w:rPr>
                <w:color w:val="000000"/>
                <w:sz w:val="22"/>
                <w:szCs w:val="22"/>
              </w:rPr>
              <w:t>16</w:t>
            </w:r>
            <w:r w:rsidRPr="00DA3B67">
              <w:rPr>
                <w:color w:val="000000"/>
                <w:sz w:val="22"/>
                <w:szCs w:val="22"/>
              </w:rPr>
              <w:t>件。</w:t>
            </w:r>
          </w:p>
          <w:p w14:paraId="461E2587" w14:textId="57951449" w:rsidR="00762DB5" w:rsidRPr="00DA3B67" w:rsidRDefault="005C0FB9" w:rsidP="00A767F4">
            <w:pPr>
              <w:spacing w:line="300" w:lineRule="auto"/>
              <w:ind w:firstLineChars="200" w:firstLine="440"/>
              <w:rPr>
                <w:rStyle w:val="title1"/>
                <w:b w:val="0"/>
                <w:bCs w:val="0"/>
                <w:color w:val="000000"/>
                <w:sz w:val="22"/>
                <w:szCs w:val="22"/>
              </w:rPr>
            </w:pPr>
            <w:r w:rsidRPr="00DA3B67">
              <w:rPr>
                <w:color w:val="000000"/>
                <w:sz w:val="22"/>
                <w:szCs w:val="22"/>
              </w:rPr>
              <w:t>相关的创新技术成果，已在项目完成单位浙江甬润科技有限公司和浙江蓝易思信息科技有限公司中进行了示范推广应用，提升了智慧校园与智慧园区等的智能化管理水平，提高了网络游戏的服务质量和用户体验，增强了网络直播的监控力度和有效性</w:t>
            </w:r>
            <w:r w:rsidRPr="00DA3B67">
              <w:rPr>
                <w:sz w:val="22"/>
                <w:szCs w:val="22"/>
              </w:rPr>
              <w:t>，经济和社会效益显著。</w:t>
            </w:r>
          </w:p>
        </w:tc>
      </w:tr>
    </w:tbl>
    <w:p w14:paraId="47471F7C" w14:textId="48C89C19" w:rsidR="007E772D" w:rsidRPr="00080694" w:rsidRDefault="00080694" w:rsidP="00080694">
      <w:pPr>
        <w:widowControl/>
        <w:jc w:val="left"/>
      </w:pPr>
      <w:r>
        <w:br w:type="page"/>
      </w:r>
    </w:p>
    <w:p w14:paraId="1BA38F8F" w14:textId="65DBF69F" w:rsidR="00A5539E" w:rsidRDefault="00E90E47">
      <w:pPr>
        <w:rPr>
          <w:rFonts w:ascii="仿宋_GB2312" w:eastAsia="仿宋_GB2312" w:hAnsi="仿宋" w:cs="仿宋"/>
          <w:bCs/>
          <w:color w:val="000000" w:themeColor="text1"/>
          <w:sz w:val="24"/>
          <w:szCs w:val="24"/>
        </w:rPr>
      </w:pPr>
      <w:r>
        <w:rPr>
          <w:rFonts w:ascii="仿宋_GB2312" w:eastAsia="仿宋_GB2312" w:hAnsi="仿宋" w:cs="仿宋" w:hint="eastAsia"/>
          <w:bCs/>
          <w:color w:val="000000" w:themeColor="text1"/>
          <w:sz w:val="24"/>
          <w:szCs w:val="24"/>
        </w:rPr>
        <w:lastRenderedPageBreak/>
        <w:t>附表</w:t>
      </w:r>
      <w:r w:rsidR="005300AE">
        <w:rPr>
          <w:rFonts w:ascii="仿宋_GB2312" w:eastAsia="仿宋_GB2312" w:hAnsi="仿宋" w:cs="仿宋" w:hint="eastAsia"/>
          <w:bCs/>
          <w:color w:val="000000" w:themeColor="text1"/>
          <w:sz w:val="24"/>
          <w:szCs w:val="24"/>
        </w:rPr>
        <w:t>1、代表性论文（专著）目录（不超1</w:t>
      </w:r>
      <w:r w:rsidR="005300AE">
        <w:rPr>
          <w:rFonts w:ascii="仿宋_GB2312" w:eastAsia="仿宋_GB2312" w:hAnsi="仿宋" w:cs="仿宋"/>
          <w:bCs/>
          <w:color w:val="000000" w:themeColor="text1"/>
          <w:sz w:val="24"/>
          <w:szCs w:val="24"/>
        </w:rPr>
        <w:t>0</w:t>
      </w:r>
      <w:r w:rsidR="005300AE">
        <w:rPr>
          <w:rFonts w:ascii="仿宋_GB2312" w:eastAsia="仿宋_GB2312" w:hAnsi="仿宋" w:cs="仿宋" w:hint="eastAsia"/>
          <w:bCs/>
          <w:color w:val="000000" w:themeColor="text1"/>
          <w:sz w:val="24"/>
          <w:szCs w:val="24"/>
        </w:rPr>
        <w:t>篇）</w:t>
      </w:r>
    </w:p>
    <w:tbl>
      <w:tblPr>
        <w:tblW w:w="912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68"/>
        <w:gridCol w:w="3568"/>
        <w:gridCol w:w="1417"/>
        <w:gridCol w:w="1627"/>
        <w:gridCol w:w="1842"/>
      </w:tblGrid>
      <w:tr w:rsidR="00A5539E" w14:paraId="7509F640" w14:textId="77777777" w:rsidTr="002A2173">
        <w:trPr>
          <w:trHeight w:val="851"/>
          <w:jc w:val="center"/>
        </w:trPr>
        <w:tc>
          <w:tcPr>
            <w:tcW w:w="668" w:type="dxa"/>
            <w:tcBorders>
              <w:top w:val="single" w:sz="8" w:space="0" w:color="auto"/>
            </w:tcBorders>
            <w:tcMar>
              <w:left w:w="0" w:type="dxa"/>
              <w:right w:w="0" w:type="dxa"/>
            </w:tcMar>
            <w:vAlign w:val="center"/>
          </w:tcPr>
          <w:p w14:paraId="6CC719F8" w14:textId="77777777" w:rsidR="00A5539E" w:rsidRDefault="005300AE">
            <w:pPr>
              <w:jc w:val="center"/>
              <w:rPr>
                <w:rFonts w:ascii="仿宋_GB2312" w:eastAsia="仿宋_GB2312"/>
                <w:b/>
                <w:color w:val="000000"/>
                <w:szCs w:val="21"/>
              </w:rPr>
            </w:pPr>
            <w:r>
              <w:rPr>
                <w:rFonts w:ascii="仿宋_GB2312" w:eastAsia="仿宋_GB2312" w:hAnsi="宋体" w:hint="eastAsia"/>
                <w:b/>
                <w:color w:val="000000"/>
                <w:szCs w:val="21"/>
              </w:rPr>
              <w:t>序号</w:t>
            </w:r>
          </w:p>
        </w:tc>
        <w:tc>
          <w:tcPr>
            <w:tcW w:w="3568" w:type="dxa"/>
            <w:tcBorders>
              <w:top w:val="single" w:sz="8" w:space="0" w:color="auto"/>
            </w:tcBorders>
            <w:tcMar>
              <w:left w:w="0" w:type="dxa"/>
              <w:right w:w="0" w:type="dxa"/>
            </w:tcMar>
            <w:vAlign w:val="center"/>
          </w:tcPr>
          <w:p w14:paraId="2D3C21B3" w14:textId="77777777" w:rsidR="00A5539E" w:rsidRDefault="005300AE">
            <w:pPr>
              <w:jc w:val="center"/>
              <w:rPr>
                <w:rFonts w:ascii="仿宋_GB2312" w:eastAsia="仿宋_GB2312"/>
                <w:b/>
                <w:color w:val="000000"/>
                <w:szCs w:val="21"/>
              </w:rPr>
            </w:pPr>
            <w:r>
              <w:rPr>
                <w:rFonts w:ascii="仿宋_GB2312" w:eastAsia="仿宋_GB2312" w:hAnsi="宋体" w:hint="eastAsia"/>
                <w:b/>
                <w:color w:val="000000"/>
                <w:szCs w:val="21"/>
              </w:rPr>
              <w:t>论文（专著）名称/刊名</w:t>
            </w:r>
          </w:p>
        </w:tc>
        <w:tc>
          <w:tcPr>
            <w:tcW w:w="1417" w:type="dxa"/>
            <w:tcBorders>
              <w:top w:val="single" w:sz="8" w:space="0" w:color="auto"/>
            </w:tcBorders>
            <w:tcMar>
              <w:left w:w="0" w:type="dxa"/>
              <w:right w:w="0" w:type="dxa"/>
            </w:tcMar>
            <w:vAlign w:val="center"/>
          </w:tcPr>
          <w:p w14:paraId="76E5AB5D" w14:textId="77777777" w:rsidR="00A5539E" w:rsidRDefault="005300AE">
            <w:pPr>
              <w:jc w:val="center"/>
              <w:rPr>
                <w:rFonts w:ascii="仿宋_GB2312" w:eastAsia="仿宋_GB2312"/>
                <w:b/>
                <w:color w:val="000000"/>
                <w:szCs w:val="21"/>
              </w:rPr>
            </w:pPr>
            <w:r>
              <w:rPr>
                <w:rFonts w:ascii="仿宋_GB2312" w:eastAsia="仿宋_GB2312" w:hAnsi="宋体" w:hint="eastAsia"/>
                <w:b/>
                <w:color w:val="000000"/>
                <w:szCs w:val="21"/>
              </w:rPr>
              <w:t>年卷页码</w:t>
            </w:r>
          </w:p>
        </w:tc>
        <w:tc>
          <w:tcPr>
            <w:tcW w:w="1627" w:type="dxa"/>
            <w:tcBorders>
              <w:top w:val="single" w:sz="8" w:space="0" w:color="auto"/>
            </w:tcBorders>
            <w:tcMar>
              <w:left w:w="0" w:type="dxa"/>
              <w:right w:w="0" w:type="dxa"/>
            </w:tcMar>
            <w:vAlign w:val="center"/>
          </w:tcPr>
          <w:p w14:paraId="63EBF8BB" w14:textId="77777777" w:rsidR="00A5539E" w:rsidRDefault="005300AE">
            <w:pPr>
              <w:jc w:val="center"/>
              <w:rPr>
                <w:rFonts w:ascii="仿宋_GB2312" w:eastAsia="仿宋_GB2312" w:hAnsi="宋体"/>
                <w:b/>
                <w:color w:val="000000"/>
                <w:szCs w:val="21"/>
              </w:rPr>
            </w:pPr>
            <w:r>
              <w:rPr>
                <w:rFonts w:ascii="仿宋_GB2312" w:eastAsia="仿宋_GB2312" w:hAnsi="宋体" w:hint="eastAsia"/>
                <w:b/>
                <w:color w:val="000000"/>
                <w:szCs w:val="21"/>
              </w:rPr>
              <w:t>发表</w:t>
            </w:r>
          </w:p>
          <w:p w14:paraId="6EB21824" w14:textId="77777777" w:rsidR="00A5539E" w:rsidRDefault="005300AE">
            <w:pPr>
              <w:jc w:val="center"/>
              <w:rPr>
                <w:rFonts w:ascii="仿宋_GB2312" w:eastAsia="仿宋_GB2312" w:hAnsi="宋体"/>
                <w:b/>
                <w:color w:val="000000"/>
                <w:szCs w:val="21"/>
              </w:rPr>
            </w:pPr>
            <w:r>
              <w:rPr>
                <w:rFonts w:ascii="仿宋_GB2312" w:eastAsia="仿宋_GB2312" w:hAnsi="宋体" w:hint="eastAsia"/>
                <w:b/>
                <w:color w:val="000000"/>
                <w:szCs w:val="21"/>
              </w:rPr>
              <w:t>时间</w:t>
            </w:r>
          </w:p>
        </w:tc>
        <w:tc>
          <w:tcPr>
            <w:tcW w:w="1842" w:type="dxa"/>
            <w:tcBorders>
              <w:top w:val="single" w:sz="8" w:space="0" w:color="auto"/>
            </w:tcBorders>
            <w:tcMar>
              <w:left w:w="0" w:type="dxa"/>
              <w:right w:w="0" w:type="dxa"/>
            </w:tcMar>
            <w:vAlign w:val="center"/>
          </w:tcPr>
          <w:p w14:paraId="415500BC" w14:textId="77777777" w:rsidR="00A5539E" w:rsidRDefault="005300AE">
            <w:pPr>
              <w:jc w:val="center"/>
              <w:rPr>
                <w:rFonts w:ascii="仿宋_GB2312" w:eastAsia="仿宋_GB2312"/>
                <w:b/>
                <w:color w:val="000000"/>
                <w:szCs w:val="21"/>
              </w:rPr>
            </w:pPr>
            <w:r>
              <w:rPr>
                <w:rFonts w:ascii="仿宋_GB2312" w:eastAsia="仿宋_GB2312" w:hAnsi="宋体" w:hint="eastAsia"/>
                <w:b/>
                <w:color w:val="000000"/>
                <w:szCs w:val="21"/>
              </w:rPr>
              <w:t>所有作者（项目完成人姓名写中文）</w:t>
            </w:r>
          </w:p>
        </w:tc>
      </w:tr>
      <w:tr w:rsidR="00EE62F3" w14:paraId="0E3F3749" w14:textId="77777777" w:rsidTr="002A2173">
        <w:trPr>
          <w:trHeight w:val="688"/>
          <w:jc w:val="center"/>
        </w:trPr>
        <w:tc>
          <w:tcPr>
            <w:tcW w:w="668" w:type="dxa"/>
            <w:vAlign w:val="center"/>
          </w:tcPr>
          <w:p w14:paraId="1A38D9CE" w14:textId="1D760BAD" w:rsidR="00EE62F3" w:rsidRPr="00DA3B67" w:rsidRDefault="00EE62F3" w:rsidP="00A15208">
            <w:pPr>
              <w:jc w:val="center"/>
              <w:rPr>
                <w:color w:val="000000"/>
                <w:szCs w:val="21"/>
              </w:rPr>
            </w:pPr>
            <w:r w:rsidRPr="00DA3B67">
              <w:rPr>
                <w:color w:val="000000"/>
                <w:szCs w:val="21"/>
              </w:rPr>
              <w:t>1</w:t>
            </w:r>
          </w:p>
        </w:tc>
        <w:tc>
          <w:tcPr>
            <w:tcW w:w="3568" w:type="dxa"/>
            <w:vAlign w:val="center"/>
          </w:tcPr>
          <w:p w14:paraId="120884B0" w14:textId="3B3EF9CB" w:rsidR="00EE62F3" w:rsidRPr="00F044AB" w:rsidRDefault="00A767F4" w:rsidP="009245A6">
            <w:pPr>
              <w:rPr>
                <w:color w:val="000000" w:themeColor="text1"/>
                <w:szCs w:val="21"/>
              </w:rPr>
            </w:pPr>
            <w:r w:rsidRPr="00F044AB">
              <w:rPr>
                <w:szCs w:val="21"/>
              </w:rPr>
              <w:t>Fast Discriminative Stochastic Neighbor Embedding Analysis. /Computational and Mathematical Methods in Medicine</w:t>
            </w:r>
          </w:p>
        </w:tc>
        <w:tc>
          <w:tcPr>
            <w:tcW w:w="1417" w:type="dxa"/>
            <w:vAlign w:val="center"/>
          </w:tcPr>
          <w:p w14:paraId="3335DFD4" w14:textId="722F45B2" w:rsidR="00EE62F3" w:rsidRPr="00F044AB" w:rsidRDefault="00A767F4" w:rsidP="00A15208">
            <w:pPr>
              <w:jc w:val="center"/>
              <w:rPr>
                <w:color w:val="000000" w:themeColor="text1"/>
                <w:szCs w:val="21"/>
              </w:rPr>
            </w:pPr>
            <w:r w:rsidRPr="00F044AB">
              <w:rPr>
                <w:szCs w:val="21"/>
              </w:rPr>
              <w:t>2013</w:t>
            </w:r>
            <w:r w:rsidRPr="00F044AB">
              <w:rPr>
                <w:szCs w:val="21"/>
              </w:rPr>
              <w:t>年</w:t>
            </w:r>
            <w:r w:rsidRPr="00F044AB">
              <w:rPr>
                <w:szCs w:val="21"/>
              </w:rPr>
              <w:t>0</w:t>
            </w:r>
            <w:r w:rsidRPr="00F044AB">
              <w:rPr>
                <w:szCs w:val="21"/>
              </w:rPr>
              <w:t>卷</w:t>
            </w:r>
            <w:r w:rsidRPr="00F044AB">
              <w:rPr>
                <w:szCs w:val="21"/>
              </w:rPr>
              <w:t>1-14</w:t>
            </w:r>
          </w:p>
        </w:tc>
        <w:tc>
          <w:tcPr>
            <w:tcW w:w="1627" w:type="dxa"/>
            <w:vAlign w:val="center"/>
          </w:tcPr>
          <w:p w14:paraId="34D88FB9" w14:textId="5C43854C" w:rsidR="00EE62F3" w:rsidRPr="00F044AB" w:rsidRDefault="00A767F4" w:rsidP="00A15208">
            <w:pPr>
              <w:jc w:val="center"/>
              <w:rPr>
                <w:color w:val="000000" w:themeColor="text1"/>
                <w:szCs w:val="21"/>
              </w:rPr>
            </w:pPr>
            <w:r w:rsidRPr="00F044AB">
              <w:rPr>
                <w:szCs w:val="21"/>
              </w:rPr>
              <w:t>2013.06</w:t>
            </w:r>
          </w:p>
        </w:tc>
        <w:tc>
          <w:tcPr>
            <w:tcW w:w="1842" w:type="dxa"/>
            <w:vAlign w:val="center"/>
          </w:tcPr>
          <w:p w14:paraId="730E7F86" w14:textId="327F0E8B" w:rsidR="00EE62F3" w:rsidRPr="00F044AB" w:rsidRDefault="00A767F4" w:rsidP="00531848">
            <w:pPr>
              <w:pStyle w:val="a3"/>
              <w:spacing w:line="240" w:lineRule="auto"/>
              <w:ind w:firstLineChars="0" w:firstLine="0"/>
              <w:jc w:val="left"/>
            </w:pPr>
            <w:proofErr w:type="spellStart"/>
            <w:r w:rsidRPr="00F044AB">
              <w:t>Jianwei</w:t>
            </w:r>
            <w:proofErr w:type="spellEnd"/>
            <w:r w:rsidRPr="00F044AB">
              <w:t xml:space="preserve"> Zheng, Hong </w:t>
            </w:r>
            <w:proofErr w:type="spellStart"/>
            <w:r w:rsidRPr="00F044AB">
              <w:t>Qiu</w:t>
            </w:r>
            <w:proofErr w:type="spellEnd"/>
            <w:r w:rsidRPr="00F044AB">
              <w:t xml:space="preserve">, </w:t>
            </w:r>
            <w:proofErr w:type="spellStart"/>
            <w:r w:rsidRPr="00F044AB">
              <w:t>Xinli</w:t>
            </w:r>
            <w:proofErr w:type="spellEnd"/>
            <w:r w:rsidRPr="00F044AB">
              <w:t xml:space="preserve"> Xu, Wan-Liang Wang#, and </w:t>
            </w:r>
            <w:proofErr w:type="spellStart"/>
            <w:r w:rsidRPr="00F044AB">
              <w:t>Qiongfang</w:t>
            </w:r>
            <w:proofErr w:type="spellEnd"/>
            <w:r w:rsidRPr="00F044AB">
              <w:t xml:space="preserve"> Huang</w:t>
            </w:r>
          </w:p>
        </w:tc>
      </w:tr>
      <w:tr w:rsidR="00E43D67" w14:paraId="63264A4C" w14:textId="77777777" w:rsidTr="002A2173">
        <w:trPr>
          <w:trHeight w:val="688"/>
          <w:jc w:val="center"/>
        </w:trPr>
        <w:tc>
          <w:tcPr>
            <w:tcW w:w="668" w:type="dxa"/>
            <w:vAlign w:val="center"/>
          </w:tcPr>
          <w:p w14:paraId="1CB3CC5D" w14:textId="4EFD3900" w:rsidR="00E43D67" w:rsidRPr="00DA3B67" w:rsidRDefault="00E43D67" w:rsidP="00A15208">
            <w:pPr>
              <w:jc w:val="center"/>
              <w:rPr>
                <w:color w:val="000000"/>
                <w:szCs w:val="21"/>
              </w:rPr>
            </w:pPr>
            <w:r w:rsidRPr="00DA3B67">
              <w:rPr>
                <w:color w:val="000000"/>
                <w:szCs w:val="21"/>
              </w:rPr>
              <w:t>2</w:t>
            </w:r>
          </w:p>
        </w:tc>
        <w:tc>
          <w:tcPr>
            <w:tcW w:w="3568" w:type="dxa"/>
            <w:vAlign w:val="center"/>
          </w:tcPr>
          <w:p w14:paraId="38B3D8D0" w14:textId="1FF0FAE9" w:rsidR="00E43D67" w:rsidRPr="00F044AB" w:rsidRDefault="00A767F4" w:rsidP="009245A6">
            <w:pPr>
              <w:rPr>
                <w:szCs w:val="21"/>
              </w:rPr>
            </w:pPr>
            <w:r w:rsidRPr="00F044AB">
              <w:rPr>
                <w:szCs w:val="21"/>
              </w:rPr>
              <w:t>线性不动点近邻嵌入分析方法</w:t>
            </w:r>
            <w:r w:rsidRPr="00F044AB">
              <w:rPr>
                <w:szCs w:val="21"/>
              </w:rPr>
              <w:t xml:space="preserve"> /</w:t>
            </w:r>
            <w:r w:rsidRPr="00F044AB">
              <w:rPr>
                <w:szCs w:val="21"/>
              </w:rPr>
              <w:t>模式识别与人工智能</w:t>
            </w:r>
          </w:p>
        </w:tc>
        <w:tc>
          <w:tcPr>
            <w:tcW w:w="1417" w:type="dxa"/>
            <w:vAlign w:val="center"/>
          </w:tcPr>
          <w:p w14:paraId="669172E9" w14:textId="5F3E9F7B" w:rsidR="00E43D67" w:rsidRPr="00F044AB" w:rsidRDefault="00A767F4" w:rsidP="00A15208">
            <w:pPr>
              <w:jc w:val="center"/>
              <w:rPr>
                <w:szCs w:val="21"/>
              </w:rPr>
            </w:pPr>
            <w:r w:rsidRPr="00F044AB">
              <w:rPr>
                <w:szCs w:val="21"/>
              </w:rPr>
              <w:t>2015</w:t>
            </w:r>
            <w:r w:rsidRPr="00F044AB">
              <w:rPr>
                <w:szCs w:val="21"/>
              </w:rPr>
              <w:t>年</w:t>
            </w:r>
            <w:r w:rsidRPr="00F044AB">
              <w:rPr>
                <w:szCs w:val="21"/>
              </w:rPr>
              <w:t>28</w:t>
            </w:r>
            <w:r w:rsidRPr="00F044AB">
              <w:rPr>
                <w:szCs w:val="21"/>
              </w:rPr>
              <w:t>卷</w:t>
            </w:r>
            <w:r w:rsidRPr="00F044AB">
              <w:rPr>
                <w:szCs w:val="21"/>
              </w:rPr>
              <w:t>896-902</w:t>
            </w:r>
          </w:p>
        </w:tc>
        <w:tc>
          <w:tcPr>
            <w:tcW w:w="1627" w:type="dxa"/>
            <w:vAlign w:val="center"/>
          </w:tcPr>
          <w:p w14:paraId="74F23C31" w14:textId="1327569D" w:rsidR="00E43D67" w:rsidRPr="00F044AB" w:rsidRDefault="00A767F4" w:rsidP="00A15208">
            <w:pPr>
              <w:jc w:val="center"/>
              <w:rPr>
                <w:bCs/>
                <w:szCs w:val="21"/>
              </w:rPr>
            </w:pPr>
            <w:r w:rsidRPr="00F044AB">
              <w:rPr>
                <w:szCs w:val="21"/>
              </w:rPr>
              <w:t>2015.10</w:t>
            </w:r>
          </w:p>
        </w:tc>
        <w:tc>
          <w:tcPr>
            <w:tcW w:w="1842" w:type="dxa"/>
            <w:vAlign w:val="center"/>
          </w:tcPr>
          <w:p w14:paraId="0BFC250E" w14:textId="19C9E4B9" w:rsidR="00E43D67" w:rsidRPr="00F044AB" w:rsidRDefault="00A767F4" w:rsidP="00531848">
            <w:pPr>
              <w:pStyle w:val="a3"/>
              <w:spacing w:line="240" w:lineRule="auto"/>
              <w:ind w:firstLineChars="0" w:firstLine="0"/>
              <w:jc w:val="left"/>
            </w:pPr>
            <w:r w:rsidRPr="00F044AB">
              <w:t>邱虹，王万良，郑建炜</w:t>
            </w:r>
            <w:r w:rsidRPr="00F044AB">
              <w:t>*</w:t>
            </w:r>
          </w:p>
        </w:tc>
      </w:tr>
      <w:tr w:rsidR="00A767F4" w14:paraId="4EF13E8F" w14:textId="77777777" w:rsidTr="002A2173">
        <w:trPr>
          <w:trHeight w:val="688"/>
          <w:jc w:val="center"/>
        </w:trPr>
        <w:tc>
          <w:tcPr>
            <w:tcW w:w="668" w:type="dxa"/>
            <w:vAlign w:val="center"/>
          </w:tcPr>
          <w:p w14:paraId="049EC91B" w14:textId="39F01613" w:rsidR="00A767F4" w:rsidRPr="00DA3B67" w:rsidRDefault="00A767F4" w:rsidP="00A767F4">
            <w:pPr>
              <w:jc w:val="center"/>
              <w:rPr>
                <w:color w:val="000000"/>
                <w:szCs w:val="21"/>
              </w:rPr>
            </w:pPr>
            <w:r w:rsidRPr="00DA3B67">
              <w:rPr>
                <w:color w:val="000000"/>
                <w:szCs w:val="21"/>
              </w:rPr>
              <w:t>3</w:t>
            </w:r>
          </w:p>
        </w:tc>
        <w:tc>
          <w:tcPr>
            <w:tcW w:w="3568" w:type="dxa"/>
            <w:vAlign w:val="center"/>
          </w:tcPr>
          <w:p w14:paraId="5A95C422" w14:textId="196A5201" w:rsidR="00A767F4" w:rsidRPr="00F044AB" w:rsidRDefault="00A767F4" w:rsidP="009245A6">
            <w:pPr>
              <w:rPr>
                <w:szCs w:val="21"/>
              </w:rPr>
            </w:pPr>
            <w:r w:rsidRPr="00F044AB">
              <w:rPr>
                <w:szCs w:val="21"/>
              </w:rPr>
              <w:t>判别随机近邻嵌入分析</w:t>
            </w:r>
            <w:r w:rsidRPr="00F044AB">
              <w:rPr>
                <w:szCs w:val="21"/>
              </w:rPr>
              <w:t xml:space="preserve"> / </w:t>
            </w:r>
            <w:r w:rsidRPr="00F044AB">
              <w:rPr>
                <w:szCs w:val="21"/>
              </w:rPr>
              <w:t>计算机辅助设计与图形学学报</w:t>
            </w:r>
          </w:p>
        </w:tc>
        <w:tc>
          <w:tcPr>
            <w:tcW w:w="1417" w:type="dxa"/>
            <w:vAlign w:val="center"/>
          </w:tcPr>
          <w:p w14:paraId="3E923673" w14:textId="169618F6" w:rsidR="00A767F4" w:rsidRPr="00F044AB" w:rsidRDefault="00A767F4" w:rsidP="00A767F4">
            <w:pPr>
              <w:jc w:val="center"/>
              <w:rPr>
                <w:szCs w:val="21"/>
              </w:rPr>
            </w:pPr>
            <w:r w:rsidRPr="00F044AB">
              <w:rPr>
                <w:szCs w:val="21"/>
              </w:rPr>
              <w:t>2012</w:t>
            </w:r>
            <w:r w:rsidRPr="00F044AB">
              <w:rPr>
                <w:szCs w:val="21"/>
              </w:rPr>
              <w:t>年</w:t>
            </w:r>
            <w:r w:rsidRPr="00F044AB">
              <w:rPr>
                <w:szCs w:val="21"/>
              </w:rPr>
              <w:t>24</w:t>
            </w:r>
            <w:r w:rsidRPr="00F044AB">
              <w:rPr>
                <w:szCs w:val="21"/>
              </w:rPr>
              <w:t>卷</w:t>
            </w:r>
            <w:r w:rsidRPr="00F044AB">
              <w:rPr>
                <w:szCs w:val="21"/>
              </w:rPr>
              <w:t>1477-1484</w:t>
            </w:r>
          </w:p>
        </w:tc>
        <w:tc>
          <w:tcPr>
            <w:tcW w:w="1627" w:type="dxa"/>
            <w:vAlign w:val="center"/>
          </w:tcPr>
          <w:p w14:paraId="0A3FBB6A" w14:textId="4D753D3E" w:rsidR="00A767F4" w:rsidRPr="00F044AB" w:rsidRDefault="00A767F4" w:rsidP="00A767F4">
            <w:pPr>
              <w:jc w:val="center"/>
              <w:rPr>
                <w:bCs/>
                <w:szCs w:val="21"/>
              </w:rPr>
            </w:pPr>
            <w:r w:rsidRPr="00F044AB">
              <w:rPr>
                <w:szCs w:val="21"/>
              </w:rPr>
              <w:t>2012.11</w:t>
            </w:r>
          </w:p>
        </w:tc>
        <w:tc>
          <w:tcPr>
            <w:tcW w:w="1842" w:type="dxa"/>
            <w:vAlign w:val="center"/>
          </w:tcPr>
          <w:p w14:paraId="4A05789F" w14:textId="6155ABCA" w:rsidR="00A767F4" w:rsidRPr="00F044AB" w:rsidRDefault="00A767F4" w:rsidP="00531848">
            <w:pPr>
              <w:pStyle w:val="a3"/>
              <w:spacing w:line="240" w:lineRule="auto"/>
              <w:ind w:firstLineChars="0" w:firstLine="0"/>
              <w:jc w:val="left"/>
            </w:pPr>
            <w:r w:rsidRPr="00F044AB">
              <w:t>郑建炜</w:t>
            </w:r>
            <w:r w:rsidRPr="00F044AB">
              <w:t xml:space="preserve">*, </w:t>
            </w:r>
            <w:r w:rsidRPr="00F044AB">
              <w:t>邱虹</w:t>
            </w:r>
            <w:r w:rsidRPr="00F044AB">
              <w:t xml:space="preserve">, </w:t>
            </w:r>
            <w:r w:rsidRPr="00F044AB">
              <w:t>蒋一波</w:t>
            </w:r>
            <w:r w:rsidRPr="00F044AB">
              <w:t xml:space="preserve">, </w:t>
            </w:r>
            <w:r w:rsidRPr="00F044AB">
              <w:t>王万良</w:t>
            </w:r>
          </w:p>
        </w:tc>
      </w:tr>
      <w:tr w:rsidR="00A767F4" w14:paraId="2E8B5F9B" w14:textId="77777777" w:rsidTr="002A2173">
        <w:trPr>
          <w:trHeight w:val="688"/>
          <w:jc w:val="center"/>
        </w:trPr>
        <w:tc>
          <w:tcPr>
            <w:tcW w:w="668" w:type="dxa"/>
            <w:vAlign w:val="center"/>
          </w:tcPr>
          <w:p w14:paraId="18306AA6" w14:textId="2F3AE2AD" w:rsidR="00A767F4" w:rsidRPr="00DA3B67" w:rsidRDefault="00A767F4" w:rsidP="00A767F4">
            <w:pPr>
              <w:jc w:val="center"/>
              <w:rPr>
                <w:color w:val="000000"/>
                <w:szCs w:val="21"/>
              </w:rPr>
            </w:pPr>
            <w:r w:rsidRPr="00DA3B67">
              <w:rPr>
                <w:color w:val="000000"/>
                <w:szCs w:val="21"/>
              </w:rPr>
              <w:t>4</w:t>
            </w:r>
          </w:p>
        </w:tc>
        <w:tc>
          <w:tcPr>
            <w:tcW w:w="3568" w:type="dxa"/>
            <w:vAlign w:val="center"/>
          </w:tcPr>
          <w:p w14:paraId="1478304F" w14:textId="3BA2E7B6" w:rsidR="00A767F4" w:rsidRPr="00F044AB" w:rsidRDefault="00A767F4" w:rsidP="009245A6">
            <w:pPr>
              <w:rPr>
                <w:szCs w:val="21"/>
              </w:rPr>
            </w:pPr>
            <w:r w:rsidRPr="00F044AB">
              <w:rPr>
                <w:szCs w:val="21"/>
              </w:rPr>
              <w:t>核判别随机近邻嵌入分析</w:t>
            </w:r>
            <w:r w:rsidRPr="00F044AB">
              <w:rPr>
                <w:szCs w:val="21"/>
              </w:rPr>
              <w:t xml:space="preserve"> /</w:t>
            </w:r>
            <w:r w:rsidRPr="00F044AB">
              <w:rPr>
                <w:szCs w:val="21"/>
              </w:rPr>
              <w:t>计算机辅助设计与图形学学报</w:t>
            </w:r>
          </w:p>
        </w:tc>
        <w:tc>
          <w:tcPr>
            <w:tcW w:w="1417" w:type="dxa"/>
            <w:vAlign w:val="center"/>
          </w:tcPr>
          <w:p w14:paraId="61E1FD8C" w14:textId="5AAC4EE3" w:rsidR="00A767F4" w:rsidRPr="00F044AB" w:rsidRDefault="00A767F4" w:rsidP="00A767F4">
            <w:pPr>
              <w:jc w:val="center"/>
              <w:rPr>
                <w:szCs w:val="21"/>
              </w:rPr>
            </w:pPr>
            <w:r w:rsidRPr="00F044AB">
              <w:rPr>
                <w:szCs w:val="21"/>
              </w:rPr>
              <w:t>2014</w:t>
            </w:r>
            <w:r w:rsidRPr="00F044AB">
              <w:rPr>
                <w:szCs w:val="21"/>
              </w:rPr>
              <w:t>年</w:t>
            </w:r>
            <w:r w:rsidRPr="00F044AB">
              <w:rPr>
                <w:szCs w:val="21"/>
              </w:rPr>
              <w:t>26</w:t>
            </w:r>
            <w:r w:rsidRPr="00F044AB">
              <w:rPr>
                <w:szCs w:val="21"/>
              </w:rPr>
              <w:t>卷</w:t>
            </w:r>
            <w:r w:rsidRPr="00F044AB">
              <w:rPr>
                <w:szCs w:val="21"/>
              </w:rPr>
              <w:t>623-631</w:t>
            </w:r>
          </w:p>
        </w:tc>
        <w:tc>
          <w:tcPr>
            <w:tcW w:w="1627" w:type="dxa"/>
            <w:vAlign w:val="center"/>
          </w:tcPr>
          <w:p w14:paraId="35C8BC33" w14:textId="0959E15B" w:rsidR="00A767F4" w:rsidRPr="00F044AB" w:rsidRDefault="00A767F4" w:rsidP="00A767F4">
            <w:pPr>
              <w:jc w:val="center"/>
              <w:rPr>
                <w:szCs w:val="21"/>
              </w:rPr>
            </w:pPr>
            <w:r w:rsidRPr="00F044AB">
              <w:rPr>
                <w:szCs w:val="21"/>
              </w:rPr>
              <w:t>2014.04</w:t>
            </w:r>
          </w:p>
        </w:tc>
        <w:tc>
          <w:tcPr>
            <w:tcW w:w="1842" w:type="dxa"/>
            <w:vAlign w:val="center"/>
          </w:tcPr>
          <w:p w14:paraId="70E8D048" w14:textId="5B33ADA9" w:rsidR="00A767F4" w:rsidRPr="00F044AB" w:rsidRDefault="00A767F4" w:rsidP="00531848">
            <w:pPr>
              <w:pStyle w:val="a3"/>
              <w:spacing w:line="240" w:lineRule="auto"/>
              <w:ind w:firstLineChars="0" w:firstLine="0"/>
              <w:jc w:val="left"/>
            </w:pPr>
            <w:r w:rsidRPr="00F044AB">
              <w:t>王万良，邱虹，黄琼芳，郑建炜</w:t>
            </w:r>
            <w:r w:rsidRPr="00F044AB">
              <w:t>*</w:t>
            </w:r>
          </w:p>
        </w:tc>
      </w:tr>
      <w:tr w:rsidR="00A767F4" w14:paraId="1586F2DF" w14:textId="77777777" w:rsidTr="002A2173">
        <w:trPr>
          <w:trHeight w:val="688"/>
          <w:jc w:val="center"/>
        </w:trPr>
        <w:tc>
          <w:tcPr>
            <w:tcW w:w="668" w:type="dxa"/>
            <w:vAlign w:val="center"/>
          </w:tcPr>
          <w:p w14:paraId="20E4E258" w14:textId="289BDE89" w:rsidR="00A767F4" w:rsidRPr="00DA3B67" w:rsidRDefault="00A767F4" w:rsidP="00A767F4">
            <w:pPr>
              <w:jc w:val="center"/>
              <w:rPr>
                <w:color w:val="000000"/>
                <w:szCs w:val="21"/>
              </w:rPr>
            </w:pPr>
            <w:r w:rsidRPr="00DA3B67">
              <w:rPr>
                <w:color w:val="000000"/>
                <w:szCs w:val="21"/>
              </w:rPr>
              <w:t>5</w:t>
            </w:r>
          </w:p>
        </w:tc>
        <w:tc>
          <w:tcPr>
            <w:tcW w:w="3568" w:type="dxa"/>
            <w:vAlign w:val="center"/>
          </w:tcPr>
          <w:p w14:paraId="07CC0A43" w14:textId="419F4C60" w:rsidR="00A767F4" w:rsidRPr="00F044AB" w:rsidRDefault="00A767F4" w:rsidP="009245A6">
            <w:pPr>
              <w:rPr>
                <w:szCs w:val="21"/>
              </w:rPr>
            </w:pPr>
            <w:r w:rsidRPr="00F044AB">
              <w:rPr>
                <w:szCs w:val="21"/>
              </w:rPr>
              <w:t>Kernel-based Discriminative Elastic Embedding Algorithm / Applied Intelligence</w:t>
            </w:r>
          </w:p>
        </w:tc>
        <w:tc>
          <w:tcPr>
            <w:tcW w:w="1417" w:type="dxa"/>
            <w:vAlign w:val="center"/>
          </w:tcPr>
          <w:p w14:paraId="39B259F9" w14:textId="5614FFC7" w:rsidR="00A767F4" w:rsidRPr="00F044AB" w:rsidRDefault="00A767F4" w:rsidP="00A767F4">
            <w:pPr>
              <w:jc w:val="center"/>
              <w:rPr>
                <w:szCs w:val="21"/>
              </w:rPr>
            </w:pPr>
            <w:r w:rsidRPr="00F044AB">
              <w:rPr>
                <w:szCs w:val="21"/>
              </w:rPr>
              <w:t>2016</w:t>
            </w:r>
            <w:r w:rsidRPr="00F044AB">
              <w:rPr>
                <w:szCs w:val="21"/>
              </w:rPr>
              <w:t>年</w:t>
            </w:r>
            <w:r w:rsidRPr="00F044AB">
              <w:rPr>
                <w:szCs w:val="21"/>
              </w:rPr>
              <w:t>44</w:t>
            </w:r>
            <w:r w:rsidRPr="00F044AB">
              <w:rPr>
                <w:szCs w:val="21"/>
              </w:rPr>
              <w:t>卷</w:t>
            </w:r>
            <w:r w:rsidRPr="00F044AB">
              <w:rPr>
                <w:szCs w:val="21"/>
              </w:rPr>
              <w:t>449-456</w:t>
            </w:r>
          </w:p>
        </w:tc>
        <w:tc>
          <w:tcPr>
            <w:tcW w:w="1627" w:type="dxa"/>
            <w:vAlign w:val="center"/>
          </w:tcPr>
          <w:p w14:paraId="0A3270B0" w14:textId="292CA241" w:rsidR="00A767F4" w:rsidRPr="00F044AB" w:rsidRDefault="00A767F4" w:rsidP="00A767F4">
            <w:pPr>
              <w:jc w:val="center"/>
              <w:rPr>
                <w:szCs w:val="21"/>
              </w:rPr>
            </w:pPr>
            <w:r w:rsidRPr="00F044AB">
              <w:rPr>
                <w:szCs w:val="21"/>
              </w:rPr>
              <w:t>2016.02</w:t>
            </w:r>
          </w:p>
        </w:tc>
        <w:tc>
          <w:tcPr>
            <w:tcW w:w="1842" w:type="dxa"/>
            <w:vAlign w:val="center"/>
          </w:tcPr>
          <w:p w14:paraId="4C19D180" w14:textId="77B526BA" w:rsidR="00A767F4" w:rsidRPr="00F044AB" w:rsidRDefault="00A767F4" w:rsidP="00531848">
            <w:pPr>
              <w:pStyle w:val="a3"/>
              <w:spacing w:line="240" w:lineRule="auto"/>
              <w:ind w:firstLineChars="0" w:firstLine="0"/>
              <w:jc w:val="left"/>
            </w:pPr>
            <w:proofErr w:type="spellStart"/>
            <w:r w:rsidRPr="00F044AB">
              <w:t>Jianwei</w:t>
            </w:r>
            <w:proofErr w:type="spellEnd"/>
            <w:r w:rsidRPr="00F044AB">
              <w:t xml:space="preserve"> Zheng#, Hong </w:t>
            </w:r>
            <w:proofErr w:type="spellStart"/>
            <w:r w:rsidRPr="00F044AB">
              <w:t>Qiu</w:t>
            </w:r>
            <w:proofErr w:type="spellEnd"/>
            <w:r w:rsidRPr="00F044AB">
              <w:t xml:space="preserve">, </w:t>
            </w:r>
            <w:proofErr w:type="spellStart"/>
            <w:r w:rsidRPr="00F044AB">
              <w:t>Wanliang</w:t>
            </w:r>
            <w:proofErr w:type="spellEnd"/>
            <w:r w:rsidRPr="00F044AB">
              <w:t xml:space="preserve"> Wang, </w:t>
            </w:r>
            <w:proofErr w:type="spellStart"/>
            <w:r w:rsidRPr="00F044AB">
              <w:t>Chenchen</w:t>
            </w:r>
            <w:proofErr w:type="spellEnd"/>
            <w:r w:rsidRPr="00F044AB">
              <w:t xml:space="preserve"> Kong, </w:t>
            </w:r>
            <w:proofErr w:type="spellStart"/>
            <w:r w:rsidRPr="00F044AB">
              <w:t>Hailun</w:t>
            </w:r>
            <w:proofErr w:type="spellEnd"/>
            <w:r w:rsidRPr="00F044AB">
              <w:t xml:space="preserve"> Wang</w:t>
            </w:r>
          </w:p>
        </w:tc>
      </w:tr>
      <w:tr w:rsidR="00A767F4" w14:paraId="2EDB64F1" w14:textId="77777777" w:rsidTr="002A2173">
        <w:trPr>
          <w:trHeight w:val="688"/>
          <w:jc w:val="center"/>
        </w:trPr>
        <w:tc>
          <w:tcPr>
            <w:tcW w:w="668" w:type="dxa"/>
            <w:vAlign w:val="center"/>
          </w:tcPr>
          <w:p w14:paraId="71E51FEC" w14:textId="46DC54DA" w:rsidR="00A767F4" w:rsidRPr="00DA3B67" w:rsidRDefault="00A767F4" w:rsidP="00A767F4">
            <w:pPr>
              <w:jc w:val="center"/>
              <w:rPr>
                <w:color w:val="000000"/>
                <w:szCs w:val="21"/>
              </w:rPr>
            </w:pPr>
            <w:r w:rsidRPr="00DA3B67">
              <w:rPr>
                <w:color w:val="000000"/>
                <w:szCs w:val="21"/>
              </w:rPr>
              <w:t>6</w:t>
            </w:r>
          </w:p>
        </w:tc>
        <w:tc>
          <w:tcPr>
            <w:tcW w:w="3568" w:type="dxa"/>
            <w:vAlign w:val="center"/>
          </w:tcPr>
          <w:p w14:paraId="7E06855C" w14:textId="62D2A907" w:rsidR="00A767F4" w:rsidRPr="00F044AB" w:rsidRDefault="00A767F4" w:rsidP="009245A6">
            <w:pPr>
              <w:rPr>
                <w:szCs w:val="21"/>
              </w:rPr>
            </w:pPr>
            <w:r w:rsidRPr="00F044AB">
              <w:rPr>
                <w:szCs w:val="21"/>
              </w:rPr>
              <w:t>Fuzzy Active Contour Model Using Fractional-Order Diffusion Based Edge Indicator and Fuzzy Local Fitted Image / IEEE Access</w:t>
            </w:r>
          </w:p>
        </w:tc>
        <w:tc>
          <w:tcPr>
            <w:tcW w:w="1417" w:type="dxa"/>
            <w:vAlign w:val="center"/>
          </w:tcPr>
          <w:p w14:paraId="5B371886" w14:textId="37B39B07" w:rsidR="00A767F4" w:rsidRPr="00F044AB" w:rsidRDefault="00A767F4" w:rsidP="00A767F4">
            <w:pPr>
              <w:jc w:val="center"/>
              <w:rPr>
                <w:szCs w:val="21"/>
              </w:rPr>
            </w:pPr>
            <w:r w:rsidRPr="00F044AB">
              <w:rPr>
                <w:szCs w:val="21"/>
              </w:rPr>
              <w:t>2020</w:t>
            </w:r>
            <w:r w:rsidRPr="00F044AB">
              <w:rPr>
                <w:szCs w:val="21"/>
              </w:rPr>
              <w:t>年</w:t>
            </w:r>
            <w:r w:rsidRPr="00F044AB">
              <w:rPr>
                <w:szCs w:val="21"/>
              </w:rPr>
              <w:t>08</w:t>
            </w:r>
            <w:r w:rsidRPr="00F044AB">
              <w:rPr>
                <w:szCs w:val="21"/>
              </w:rPr>
              <w:t>卷</w:t>
            </w:r>
            <w:r w:rsidRPr="00F044AB">
              <w:rPr>
                <w:szCs w:val="21"/>
              </w:rPr>
              <w:t>172707-172722</w:t>
            </w:r>
          </w:p>
        </w:tc>
        <w:tc>
          <w:tcPr>
            <w:tcW w:w="1627" w:type="dxa"/>
            <w:vAlign w:val="center"/>
          </w:tcPr>
          <w:p w14:paraId="6BB4C17E" w14:textId="7A0A7EE8" w:rsidR="00A767F4" w:rsidRPr="00F044AB" w:rsidRDefault="00A767F4" w:rsidP="00A767F4">
            <w:pPr>
              <w:jc w:val="center"/>
              <w:rPr>
                <w:szCs w:val="21"/>
              </w:rPr>
            </w:pPr>
            <w:r w:rsidRPr="00F044AB">
              <w:rPr>
                <w:szCs w:val="21"/>
              </w:rPr>
              <w:t>2020.01</w:t>
            </w:r>
          </w:p>
        </w:tc>
        <w:tc>
          <w:tcPr>
            <w:tcW w:w="1842" w:type="dxa"/>
            <w:vAlign w:val="center"/>
          </w:tcPr>
          <w:p w14:paraId="106FDF6F" w14:textId="7B39F869" w:rsidR="00A767F4" w:rsidRPr="00F044AB" w:rsidRDefault="00A767F4" w:rsidP="00531848">
            <w:pPr>
              <w:pStyle w:val="a3"/>
              <w:spacing w:line="240" w:lineRule="auto"/>
              <w:ind w:firstLineChars="0" w:firstLine="0"/>
              <w:jc w:val="left"/>
            </w:pPr>
            <w:proofErr w:type="spellStart"/>
            <w:r w:rsidRPr="00F044AB">
              <w:t>Hongli</w:t>
            </w:r>
            <w:proofErr w:type="spellEnd"/>
            <w:r w:rsidRPr="00F044AB">
              <w:t xml:space="preserve"> </w:t>
            </w:r>
            <w:proofErr w:type="spellStart"/>
            <w:r w:rsidRPr="00F044AB">
              <w:t>Lv</w:t>
            </w:r>
            <w:proofErr w:type="spellEnd"/>
            <w:r w:rsidRPr="00F044AB">
              <w:t xml:space="preserve">, </w:t>
            </w:r>
            <w:proofErr w:type="spellStart"/>
            <w:r w:rsidRPr="00F044AB">
              <w:t>Fangjian</w:t>
            </w:r>
            <w:proofErr w:type="spellEnd"/>
            <w:r w:rsidRPr="00F044AB">
              <w:t xml:space="preserve"> Zhang, </w:t>
            </w:r>
            <w:proofErr w:type="spellStart"/>
            <w:r w:rsidRPr="00F044AB">
              <w:t>Renfang</w:t>
            </w:r>
            <w:proofErr w:type="spellEnd"/>
            <w:r w:rsidRPr="00F044AB">
              <w:t xml:space="preserve"> Wang#</w:t>
            </w:r>
          </w:p>
        </w:tc>
      </w:tr>
      <w:tr w:rsidR="00A767F4" w14:paraId="1D0FE91E" w14:textId="77777777" w:rsidTr="002A2173">
        <w:trPr>
          <w:trHeight w:val="688"/>
          <w:jc w:val="center"/>
        </w:trPr>
        <w:tc>
          <w:tcPr>
            <w:tcW w:w="668" w:type="dxa"/>
            <w:vAlign w:val="center"/>
          </w:tcPr>
          <w:p w14:paraId="0CE4522A" w14:textId="32F04B9E" w:rsidR="00A767F4" w:rsidRPr="00DA3B67" w:rsidRDefault="00A767F4" w:rsidP="00A767F4">
            <w:pPr>
              <w:jc w:val="center"/>
              <w:rPr>
                <w:color w:val="000000"/>
                <w:szCs w:val="21"/>
              </w:rPr>
            </w:pPr>
            <w:r w:rsidRPr="00DA3B67">
              <w:rPr>
                <w:color w:val="000000"/>
                <w:szCs w:val="21"/>
              </w:rPr>
              <w:t>7</w:t>
            </w:r>
          </w:p>
        </w:tc>
        <w:tc>
          <w:tcPr>
            <w:tcW w:w="3568" w:type="dxa"/>
            <w:vAlign w:val="center"/>
          </w:tcPr>
          <w:p w14:paraId="2E30D480" w14:textId="7BCB8534" w:rsidR="00A767F4" w:rsidRPr="00F044AB" w:rsidRDefault="00A767F4" w:rsidP="009245A6">
            <w:pPr>
              <w:rPr>
                <w:szCs w:val="21"/>
              </w:rPr>
            </w:pPr>
            <w:r w:rsidRPr="00F044AB">
              <w:rPr>
                <w:szCs w:val="21"/>
              </w:rPr>
              <w:t>联合平滑矩阵多变量椭圆分布的稀疏表示算法</w:t>
            </w:r>
            <w:r w:rsidRPr="00F044AB">
              <w:rPr>
                <w:szCs w:val="21"/>
              </w:rPr>
              <w:t xml:space="preserve"> /</w:t>
            </w:r>
            <w:r w:rsidRPr="00F044AB">
              <w:rPr>
                <w:szCs w:val="21"/>
              </w:rPr>
              <w:t>自动化学报</w:t>
            </w:r>
          </w:p>
        </w:tc>
        <w:tc>
          <w:tcPr>
            <w:tcW w:w="1417" w:type="dxa"/>
            <w:vAlign w:val="center"/>
          </w:tcPr>
          <w:p w14:paraId="2254F1AB" w14:textId="37CDAA41" w:rsidR="00A767F4" w:rsidRPr="00F044AB" w:rsidRDefault="00A767F4" w:rsidP="00A767F4">
            <w:pPr>
              <w:jc w:val="center"/>
              <w:rPr>
                <w:szCs w:val="21"/>
              </w:rPr>
            </w:pPr>
            <w:r w:rsidRPr="00F044AB">
              <w:rPr>
                <w:szCs w:val="21"/>
              </w:rPr>
              <w:t>2019</w:t>
            </w:r>
            <w:r w:rsidRPr="00F044AB">
              <w:rPr>
                <w:szCs w:val="21"/>
              </w:rPr>
              <w:t>年</w:t>
            </w:r>
            <w:r w:rsidRPr="00F044AB">
              <w:rPr>
                <w:szCs w:val="21"/>
              </w:rPr>
              <w:t>45</w:t>
            </w:r>
            <w:r w:rsidRPr="00F044AB">
              <w:rPr>
                <w:szCs w:val="21"/>
              </w:rPr>
              <w:t>卷</w:t>
            </w:r>
            <w:r w:rsidRPr="00F044AB">
              <w:rPr>
                <w:szCs w:val="21"/>
              </w:rPr>
              <w:t>1548-1563</w:t>
            </w:r>
          </w:p>
        </w:tc>
        <w:tc>
          <w:tcPr>
            <w:tcW w:w="1627" w:type="dxa"/>
            <w:vAlign w:val="center"/>
          </w:tcPr>
          <w:p w14:paraId="2FC7E552" w14:textId="4A911F1D" w:rsidR="00A767F4" w:rsidRPr="00F044AB" w:rsidRDefault="00A767F4" w:rsidP="00A767F4">
            <w:pPr>
              <w:jc w:val="center"/>
              <w:rPr>
                <w:szCs w:val="21"/>
              </w:rPr>
            </w:pPr>
            <w:r w:rsidRPr="00F044AB">
              <w:rPr>
                <w:szCs w:val="21"/>
              </w:rPr>
              <w:t>2019.08</w:t>
            </w:r>
          </w:p>
        </w:tc>
        <w:tc>
          <w:tcPr>
            <w:tcW w:w="1842" w:type="dxa"/>
            <w:vAlign w:val="center"/>
          </w:tcPr>
          <w:p w14:paraId="22B5371C" w14:textId="0C931B14" w:rsidR="00A767F4" w:rsidRPr="00F044AB" w:rsidRDefault="00A767F4" w:rsidP="00531848">
            <w:pPr>
              <w:pStyle w:val="a3"/>
              <w:spacing w:line="240" w:lineRule="auto"/>
              <w:ind w:firstLineChars="0" w:firstLine="0"/>
              <w:jc w:val="left"/>
            </w:pPr>
            <w:r w:rsidRPr="00F044AB">
              <w:t>邱虹，王万良</w:t>
            </w:r>
            <w:r w:rsidRPr="00F044AB">
              <w:t>*</w:t>
            </w:r>
            <w:r w:rsidRPr="00F044AB">
              <w:t>，郑建炜</w:t>
            </w:r>
          </w:p>
        </w:tc>
      </w:tr>
      <w:tr w:rsidR="00A767F4" w14:paraId="2267E027" w14:textId="77777777" w:rsidTr="002A2173">
        <w:trPr>
          <w:trHeight w:val="688"/>
          <w:jc w:val="center"/>
        </w:trPr>
        <w:tc>
          <w:tcPr>
            <w:tcW w:w="668" w:type="dxa"/>
            <w:vAlign w:val="center"/>
          </w:tcPr>
          <w:p w14:paraId="481E3F68" w14:textId="060EEA86" w:rsidR="00A767F4" w:rsidRPr="00DA3B67" w:rsidRDefault="00A767F4" w:rsidP="00A767F4">
            <w:pPr>
              <w:jc w:val="center"/>
              <w:rPr>
                <w:color w:val="000000"/>
                <w:szCs w:val="21"/>
              </w:rPr>
            </w:pPr>
            <w:r w:rsidRPr="00DA3B67">
              <w:rPr>
                <w:color w:val="000000"/>
                <w:szCs w:val="21"/>
              </w:rPr>
              <w:t>8</w:t>
            </w:r>
          </w:p>
        </w:tc>
        <w:tc>
          <w:tcPr>
            <w:tcW w:w="3568" w:type="dxa"/>
            <w:vAlign w:val="center"/>
          </w:tcPr>
          <w:p w14:paraId="4B7353F8" w14:textId="493D7DEC" w:rsidR="00A767F4" w:rsidRPr="00F044AB" w:rsidRDefault="00A767F4" w:rsidP="009245A6">
            <w:pPr>
              <w:rPr>
                <w:szCs w:val="21"/>
              </w:rPr>
            </w:pPr>
            <w:r w:rsidRPr="00F044AB">
              <w:rPr>
                <w:szCs w:val="21"/>
              </w:rPr>
              <w:t>Kernel Group Sparse Representation Classifier via Structural and Non-convex Constraints/ Neurocomputing</w:t>
            </w:r>
          </w:p>
        </w:tc>
        <w:tc>
          <w:tcPr>
            <w:tcW w:w="1417" w:type="dxa"/>
            <w:vAlign w:val="center"/>
          </w:tcPr>
          <w:p w14:paraId="22692D1C" w14:textId="4DC8746B" w:rsidR="00A767F4" w:rsidRPr="00F044AB" w:rsidRDefault="00A767F4" w:rsidP="00A767F4">
            <w:pPr>
              <w:jc w:val="center"/>
              <w:rPr>
                <w:szCs w:val="21"/>
              </w:rPr>
            </w:pPr>
            <w:r w:rsidRPr="00F044AB">
              <w:rPr>
                <w:szCs w:val="21"/>
              </w:rPr>
              <w:t>2018</w:t>
            </w:r>
            <w:r w:rsidRPr="00F044AB">
              <w:rPr>
                <w:szCs w:val="21"/>
              </w:rPr>
              <w:t>年</w:t>
            </w:r>
            <w:r w:rsidRPr="00F044AB">
              <w:rPr>
                <w:szCs w:val="21"/>
              </w:rPr>
              <w:t>296</w:t>
            </w:r>
            <w:r w:rsidRPr="00F044AB">
              <w:rPr>
                <w:szCs w:val="21"/>
              </w:rPr>
              <w:t>卷</w:t>
            </w:r>
            <w:r w:rsidRPr="00F044AB">
              <w:rPr>
                <w:szCs w:val="21"/>
              </w:rPr>
              <w:t>1-11</w:t>
            </w:r>
          </w:p>
        </w:tc>
        <w:tc>
          <w:tcPr>
            <w:tcW w:w="1627" w:type="dxa"/>
            <w:vAlign w:val="center"/>
          </w:tcPr>
          <w:p w14:paraId="37F440BF" w14:textId="5AEB7DC5" w:rsidR="00A767F4" w:rsidRPr="00F044AB" w:rsidRDefault="00A767F4" w:rsidP="00A767F4">
            <w:pPr>
              <w:jc w:val="center"/>
              <w:rPr>
                <w:szCs w:val="21"/>
              </w:rPr>
            </w:pPr>
            <w:r w:rsidRPr="00F044AB">
              <w:rPr>
                <w:szCs w:val="21"/>
              </w:rPr>
              <w:t>2018.06</w:t>
            </w:r>
          </w:p>
        </w:tc>
        <w:tc>
          <w:tcPr>
            <w:tcW w:w="1842" w:type="dxa"/>
            <w:vAlign w:val="center"/>
          </w:tcPr>
          <w:p w14:paraId="3064B45B" w14:textId="4E982C29" w:rsidR="00A767F4" w:rsidRPr="00F044AB" w:rsidRDefault="00A767F4" w:rsidP="00531848">
            <w:pPr>
              <w:pStyle w:val="a3"/>
              <w:spacing w:line="240" w:lineRule="auto"/>
              <w:ind w:firstLineChars="0" w:firstLine="0"/>
              <w:jc w:val="left"/>
            </w:pPr>
            <w:proofErr w:type="spellStart"/>
            <w:r w:rsidRPr="00F044AB">
              <w:t>Jianwei</w:t>
            </w:r>
            <w:proofErr w:type="spellEnd"/>
            <w:r w:rsidRPr="00F044AB">
              <w:t xml:space="preserve"> Zheng, Hong </w:t>
            </w:r>
            <w:proofErr w:type="spellStart"/>
            <w:r w:rsidRPr="00F044AB">
              <w:t>Qiu</w:t>
            </w:r>
            <w:proofErr w:type="spellEnd"/>
            <w:r w:rsidRPr="00F044AB">
              <w:t xml:space="preserve">, </w:t>
            </w:r>
            <w:proofErr w:type="spellStart"/>
            <w:r w:rsidRPr="00F044AB">
              <w:t>Weiguo</w:t>
            </w:r>
            <w:proofErr w:type="spellEnd"/>
            <w:r w:rsidRPr="00F044AB">
              <w:t xml:space="preserve"> Sheng, Xi Yang#, </w:t>
            </w:r>
            <w:proofErr w:type="spellStart"/>
            <w:r w:rsidRPr="00F044AB">
              <w:t>Hongchuan</w:t>
            </w:r>
            <w:proofErr w:type="spellEnd"/>
            <w:r w:rsidRPr="00F044AB">
              <w:t xml:space="preserve"> Yu</w:t>
            </w:r>
          </w:p>
        </w:tc>
      </w:tr>
      <w:tr w:rsidR="00A767F4" w14:paraId="2EFF2364" w14:textId="77777777" w:rsidTr="002A2173">
        <w:trPr>
          <w:trHeight w:val="688"/>
          <w:jc w:val="center"/>
        </w:trPr>
        <w:tc>
          <w:tcPr>
            <w:tcW w:w="668" w:type="dxa"/>
            <w:vAlign w:val="center"/>
          </w:tcPr>
          <w:p w14:paraId="1331BA8A" w14:textId="27E88D0A" w:rsidR="00A767F4" w:rsidRPr="00DA3B67" w:rsidRDefault="00A767F4" w:rsidP="00A767F4">
            <w:pPr>
              <w:jc w:val="center"/>
              <w:rPr>
                <w:color w:val="000000"/>
                <w:szCs w:val="21"/>
              </w:rPr>
            </w:pPr>
            <w:r w:rsidRPr="00DA3B67">
              <w:rPr>
                <w:color w:val="000000"/>
                <w:szCs w:val="21"/>
              </w:rPr>
              <w:t>9</w:t>
            </w:r>
          </w:p>
        </w:tc>
        <w:tc>
          <w:tcPr>
            <w:tcW w:w="3568" w:type="dxa"/>
            <w:vAlign w:val="center"/>
          </w:tcPr>
          <w:p w14:paraId="75CE0703" w14:textId="75291BDA" w:rsidR="00A767F4" w:rsidRPr="00F044AB" w:rsidRDefault="003F7FE9" w:rsidP="009245A6">
            <w:pPr>
              <w:rPr>
                <w:szCs w:val="21"/>
              </w:rPr>
            </w:pPr>
            <w:r w:rsidRPr="003F7FE9">
              <w:rPr>
                <w:rFonts w:hint="eastAsia"/>
                <w:szCs w:val="21"/>
              </w:rPr>
              <w:t>基于多核融合与局部约束的协同表示目标跟踪</w:t>
            </w:r>
            <w:r w:rsidRPr="003F7FE9">
              <w:rPr>
                <w:rFonts w:hint="eastAsia"/>
                <w:szCs w:val="21"/>
              </w:rPr>
              <w:t xml:space="preserve"> /</w:t>
            </w:r>
            <w:r w:rsidRPr="003F7FE9">
              <w:rPr>
                <w:rFonts w:hint="eastAsia"/>
                <w:szCs w:val="21"/>
              </w:rPr>
              <w:t>光电子·激光</w:t>
            </w:r>
          </w:p>
        </w:tc>
        <w:tc>
          <w:tcPr>
            <w:tcW w:w="1417" w:type="dxa"/>
            <w:vAlign w:val="center"/>
          </w:tcPr>
          <w:p w14:paraId="7BEFF7D8" w14:textId="7135E461" w:rsidR="00A767F4" w:rsidRPr="00F044AB" w:rsidRDefault="00D218CE" w:rsidP="00A767F4">
            <w:pPr>
              <w:jc w:val="center"/>
              <w:rPr>
                <w:kern w:val="0"/>
                <w:szCs w:val="21"/>
              </w:rPr>
            </w:pPr>
            <w:r w:rsidRPr="00D218CE">
              <w:rPr>
                <w:rFonts w:hint="eastAsia"/>
                <w:szCs w:val="21"/>
              </w:rPr>
              <w:t>2019</w:t>
            </w:r>
            <w:r w:rsidRPr="00D218CE">
              <w:rPr>
                <w:rFonts w:hint="eastAsia"/>
                <w:szCs w:val="21"/>
              </w:rPr>
              <w:t>年</w:t>
            </w:r>
            <w:r w:rsidRPr="00D218CE">
              <w:rPr>
                <w:rFonts w:hint="eastAsia"/>
                <w:szCs w:val="21"/>
              </w:rPr>
              <w:t>30</w:t>
            </w:r>
            <w:r w:rsidRPr="00D218CE">
              <w:rPr>
                <w:rFonts w:hint="eastAsia"/>
                <w:szCs w:val="21"/>
              </w:rPr>
              <w:t>卷</w:t>
            </w:r>
            <w:r w:rsidRPr="00D218CE">
              <w:rPr>
                <w:rFonts w:hint="eastAsia"/>
                <w:szCs w:val="21"/>
              </w:rPr>
              <w:t>74-82</w:t>
            </w:r>
          </w:p>
        </w:tc>
        <w:tc>
          <w:tcPr>
            <w:tcW w:w="1627" w:type="dxa"/>
            <w:vAlign w:val="center"/>
          </w:tcPr>
          <w:p w14:paraId="4004201D" w14:textId="044B64D3" w:rsidR="00A767F4" w:rsidRPr="00F044AB" w:rsidRDefault="00D218CE" w:rsidP="00A767F4">
            <w:pPr>
              <w:jc w:val="center"/>
              <w:rPr>
                <w:szCs w:val="21"/>
              </w:rPr>
            </w:pPr>
            <w:r w:rsidRPr="00D218CE">
              <w:rPr>
                <w:szCs w:val="21"/>
              </w:rPr>
              <w:t>2019.01</w:t>
            </w:r>
          </w:p>
        </w:tc>
        <w:tc>
          <w:tcPr>
            <w:tcW w:w="1842" w:type="dxa"/>
            <w:vAlign w:val="center"/>
          </w:tcPr>
          <w:p w14:paraId="7950E21B" w14:textId="689C3EE5" w:rsidR="00A767F4" w:rsidRPr="00F044AB" w:rsidRDefault="00D218CE" w:rsidP="00531848">
            <w:pPr>
              <w:pStyle w:val="a3"/>
              <w:spacing w:line="240" w:lineRule="auto"/>
              <w:ind w:firstLineChars="0" w:firstLine="0"/>
              <w:jc w:val="left"/>
            </w:pPr>
            <w:r w:rsidRPr="00D218CE">
              <w:rPr>
                <w:rFonts w:hint="eastAsia"/>
              </w:rPr>
              <w:t>王仁芳</w:t>
            </w:r>
            <w:r w:rsidRPr="00D218CE">
              <w:rPr>
                <w:rFonts w:hint="eastAsia"/>
              </w:rPr>
              <w:t xml:space="preserve">*, </w:t>
            </w:r>
            <w:r w:rsidRPr="00D218CE">
              <w:rPr>
                <w:rFonts w:hint="eastAsia"/>
              </w:rPr>
              <w:t>刘云鹏</w:t>
            </w:r>
            <w:r w:rsidRPr="00D218CE">
              <w:rPr>
                <w:rFonts w:hint="eastAsia"/>
              </w:rPr>
              <w:t xml:space="preserve">, </w:t>
            </w:r>
            <w:r w:rsidRPr="00D218CE">
              <w:rPr>
                <w:rFonts w:hint="eastAsia"/>
              </w:rPr>
              <w:t>孙德超，张亮</w:t>
            </w:r>
          </w:p>
        </w:tc>
      </w:tr>
      <w:tr w:rsidR="00A767F4" w14:paraId="0EAE182D" w14:textId="77777777" w:rsidTr="002A2173">
        <w:trPr>
          <w:trHeight w:val="698"/>
          <w:jc w:val="center"/>
        </w:trPr>
        <w:tc>
          <w:tcPr>
            <w:tcW w:w="668" w:type="dxa"/>
            <w:vAlign w:val="center"/>
          </w:tcPr>
          <w:p w14:paraId="2A38ABE2" w14:textId="75591BEB" w:rsidR="00A767F4" w:rsidRPr="00DA3B67" w:rsidRDefault="00A767F4" w:rsidP="00A767F4">
            <w:pPr>
              <w:jc w:val="center"/>
              <w:rPr>
                <w:color w:val="000000"/>
                <w:szCs w:val="21"/>
              </w:rPr>
            </w:pPr>
            <w:r w:rsidRPr="00DA3B67">
              <w:rPr>
                <w:color w:val="000000"/>
                <w:szCs w:val="21"/>
              </w:rPr>
              <w:t>10</w:t>
            </w:r>
          </w:p>
        </w:tc>
        <w:tc>
          <w:tcPr>
            <w:tcW w:w="3568" w:type="dxa"/>
            <w:vAlign w:val="center"/>
          </w:tcPr>
          <w:p w14:paraId="5B26D810" w14:textId="2ACF28CC" w:rsidR="00A767F4" w:rsidRPr="00F044AB" w:rsidRDefault="00A767F4" w:rsidP="009245A6">
            <w:pPr>
              <w:rPr>
                <w:color w:val="000000" w:themeColor="text1"/>
                <w:szCs w:val="21"/>
              </w:rPr>
            </w:pPr>
            <w:r w:rsidRPr="00F044AB">
              <w:rPr>
                <w:szCs w:val="21"/>
              </w:rPr>
              <w:t>Ship Target Detection Based on Improved YOLO Network / Mathematical Problems in Engineering</w:t>
            </w:r>
          </w:p>
        </w:tc>
        <w:tc>
          <w:tcPr>
            <w:tcW w:w="1417" w:type="dxa"/>
            <w:vAlign w:val="center"/>
          </w:tcPr>
          <w:p w14:paraId="1CF27175" w14:textId="4F3E7783" w:rsidR="00A767F4" w:rsidRPr="00F044AB" w:rsidRDefault="00A767F4" w:rsidP="00A767F4">
            <w:pPr>
              <w:jc w:val="center"/>
              <w:rPr>
                <w:color w:val="000000" w:themeColor="text1"/>
                <w:szCs w:val="21"/>
              </w:rPr>
            </w:pPr>
            <w:r w:rsidRPr="00F044AB">
              <w:rPr>
                <w:szCs w:val="21"/>
              </w:rPr>
              <w:t>2020</w:t>
            </w:r>
            <w:r w:rsidRPr="00F044AB">
              <w:rPr>
                <w:szCs w:val="21"/>
              </w:rPr>
              <w:t>年</w:t>
            </w:r>
            <w:r w:rsidRPr="00F044AB">
              <w:rPr>
                <w:szCs w:val="21"/>
              </w:rPr>
              <w:t>0</w:t>
            </w:r>
            <w:r w:rsidRPr="00F044AB">
              <w:rPr>
                <w:szCs w:val="21"/>
              </w:rPr>
              <w:t>卷</w:t>
            </w:r>
            <w:r w:rsidRPr="00F044AB">
              <w:rPr>
                <w:szCs w:val="21"/>
              </w:rPr>
              <w:t>1-10</w:t>
            </w:r>
          </w:p>
        </w:tc>
        <w:tc>
          <w:tcPr>
            <w:tcW w:w="1627" w:type="dxa"/>
            <w:vAlign w:val="center"/>
          </w:tcPr>
          <w:p w14:paraId="1BF7695A" w14:textId="6777071B" w:rsidR="00A767F4" w:rsidRPr="00F044AB" w:rsidRDefault="00A767F4" w:rsidP="00A767F4">
            <w:pPr>
              <w:jc w:val="center"/>
              <w:rPr>
                <w:color w:val="000000" w:themeColor="text1"/>
                <w:szCs w:val="21"/>
              </w:rPr>
            </w:pPr>
            <w:r w:rsidRPr="00F044AB">
              <w:rPr>
                <w:szCs w:val="21"/>
              </w:rPr>
              <w:t>2020.08</w:t>
            </w:r>
          </w:p>
        </w:tc>
        <w:tc>
          <w:tcPr>
            <w:tcW w:w="1842" w:type="dxa"/>
            <w:vAlign w:val="center"/>
          </w:tcPr>
          <w:p w14:paraId="4CF5D9B7" w14:textId="5579FC00" w:rsidR="00A767F4" w:rsidRPr="00F044AB" w:rsidRDefault="00A767F4" w:rsidP="00531848">
            <w:pPr>
              <w:jc w:val="left"/>
              <w:rPr>
                <w:bCs/>
                <w:color w:val="000000"/>
                <w:szCs w:val="21"/>
              </w:rPr>
            </w:pPr>
            <w:r w:rsidRPr="00F044AB">
              <w:rPr>
                <w:szCs w:val="21"/>
              </w:rPr>
              <w:t xml:space="preserve">Hong Huang, </w:t>
            </w:r>
            <w:proofErr w:type="spellStart"/>
            <w:r w:rsidRPr="00F044AB">
              <w:rPr>
                <w:szCs w:val="21"/>
              </w:rPr>
              <w:t>Dechao</w:t>
            </w:r>
            <w:proofErr w:type="spellEnd"/>
            <w:r w:rsidRPr="00F044AB">
              <w:rPr>
                <w:szCs w:val="21"/>
              </w:rPr>
              <w:t xml:space="preserve"> Sun# </w:t>
            </w:r>
            <w:proofErr w:type="spellStart"/>
            <w:r w:rsidRPr="00F044AB">
              <w:rPr>
                <w:szCs w:val="21"/>
              </w:rPr>
              <w:t>Renfang</w:t>
            </w:r>
            <w:proofErr w:type="spellEnd"/>
            <w:r w:rsidRPr="00F044AB">
              <w:rPr>
                <w:szCs w:val="21"/>
              </w:rPr>
              <w:t xml:space="preserve"> Wang, Chun Zhu</w:t>
            </w:r>
          </w:p>
        </w:tc>
      </w:tr>
    </w:tbl>
    <w:p w14:paraId="33FF9C8E" w14:textId="77777777" w:rsidR="00A5539E" w:rsidRDefault="005300AE">
      <w:pPr>
        <w:widowControl/>
        <w:jc w:val="left"/>
      </w:pPr>
      <w:r>
        <w:br w:type="page"/>
      </w:r>
    </w:p>
    <w:p w14:paraId="6F0251C1" w14:textId="115E950F" w:rsidR="00A5539E" w:rsidRPr="00E90E47" w:rsidRDefault="005300AE">
      <w:pPr>
        <w:rPr>
          <w:rFonts w:ascii="仿宋_GB2312" w:eastAsia="仿宋_GB2312" w:hAnsi="仿宋" w:cs="仿宋"/>
          <w:bCs/>
          <w:color w:val="000000" w:themeColor="text1"/>
          <w:sz w:val="24"/>
          <w:szCs w:val="24"/>
        </w:rPr>
      </w:pPr>
      <w:r>
        <w:rPr>
          <w:rFonts w:ascii="仿宋_GB2312" w:eastAsia="仿宋_GB2312" w:hAnsi="仿宋" w:cs="仿宋" w:hint="eastAsia"/>
          <w:bCs/>
          <w:color w:val="000000" w:themeColor="text1"/>
          <w:sz w:val="24"/>
          <w:szCs w:val="24"/>
        </w:rPr>
        <w:lastRenderedPageBreak/>
        <w:t>附件2、主要知识产权和标准规范目录（不超1</w:t>
      </w:r>
      <w:r>
        <w:rPr>
          <w:rFonts w:ascii="仿宋_GB2312" w:eastAsia="仿宋_GB2312" w:hAnsi="仿宋" w:cs="仿宋"/>
          <w:bCs/>
          <w:color w:val="000000" w:themeColor="text1"/>
          <w:sz w:val="24"/>
          <w:szCs w:val="24"/>
        </w:rPr>
        <w:t>0</w:t>
      </w:r>
      <w:r>
        <w:rPr>
          <w:rFonts w:ascii="仿宋_GB2312" w:eastAsia="仿宋_GB2312" w:hAnsi="仿宋" w:cs="仿宋" w:hint="eastAsia"/>
          <w:bCs/>
          <w:color w:val="000000" w:themeColor="text1"/>
          <w:sz w:val="24"/>
          <w:szCs w:val="24"/>
        </w:rPr>
        <w:t>件）</w:t>
      </w:r>
    </w:p>
    <w:tbl>
      <w:tblPr>
        <w:tblW w:w="1039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715"/>
        <w:gridCol w:w="2030"/>
        <w:gridCol w:w="833"/>
        <w:gridCol w:w="948"/>
        <w:gridCol w:w="851"/>
        <w:gridCol w:w="850"/>
        <w:gridCol w:w="1843"/>
        <w:gridCol w:w="1701"/>
        <w:gridCol w:w="627"/>
      </w:tblGrid>
      <w:tr w:rsidR="00A5539E" w14:paraId="2E35B0F6" w14:textId="77777777" w:rsidTr="00DA3B67">
        <w:trPr>
          <w:trHeight w:val="466"/>
          <w:jc w:val="center"/>
        </w:trPr>
        <w:tc>
          <w:tcPr>
            <w:tcW w:w="715" w:type="dxa"/>
            <w:tcBorders>
              <w:top w:val="single" w:sz="8" w:space="0" w:color="auto"/>
            </w:tcBorders>
            <w:vAlign w:val="center"/>
          </w:tcPr>
          <w:p w14:paraId="47074430" w14:textId="77777777" w:rsidR="00A5539E" w:rsidRDefault="005300AE">
            <w:pPr>
              <w:jc w:val="center"/>
              <w:rPr>
                <w:rFonts w:ascii="仿宋_GB2312" w:eastAsia="仿宋_GB2312"/>
                <w:b/>
                <w:szCs w:val="21"/>
              </w:rPr>
            </w:pPr>
            <w:r>
              <w:rPr>
                <w:rFonts w:ascii="仿宋_GB2312" w:eastAsia="仿宋_GB2312" w:hint="eastAsia"/>
                <w:b/>
                <w:szCs w:val="21"/>
              </w:rPr>
              <w:t>知识产权（标准规范）类别</w:t>
            </w:r>
          </w:p>
        </w:tc>
        <w:tc>
          <w:tcPr>
            <w:tcW w:w="2030" w:type="dxa"/>
            <w:tcBorders>
              <w:top w:val="single" w:sz="8" w:space="0" w:color="auto"/>
            </w:tcBorders>
            <w:vAlign w:val="center"/>
          </w:tcPr>
          <w:p w14:paraId="7CCFAEA4" w14:textId="77777777" w:rsidR="00A5539E" w:rsidRDefault="005300AE">
            <w:pPr>
              <w:jc w:val="center"/>
              <w:rPr>
                <w:rFonts w:ascii="仿宋_GB2312" w:eastAsia="仿宋_GB2312" w:hAnsi="宋体"/>
                <w:b/>
                <w:szCs w:val="21"/>
              </w:rPr>
            </w:pPr>
            <w:r>
              <w:rPr>
                <w:rFonts w:ascii="仿宋_GB2312" w:eastAsia="仿宋_GB2312" w:hAnsi="宋体" w:hint="eastAsia"/>
                <w:b/>
                <w:szCs w:val="21"/>
              </w:rPr>
              <w:t>知识产权（标准规范）具体名称</w:t>
            </w:r>
          </w:p>
        </w:tc>
        <w:tc>
          <w:tcPr>
            <w:tcW w:w="833" w:type="dxa"/>
            <w:tcBorders>
              <w:top w:val="single" w:sz="8" w:space="0" w:color="auto"/>
            </w:tcBorders>
            <w:vAlign w:val="center"/>
          </w:tcPr>
          <w:p w14:paraId="466BB52D" w14:textId="77777777" w:rsidR="00A5539E" w:rsidRDefault="005300AE">
            <w:pPr>
              <w:jc w:val="center"/>
              <w:rPr>
                <w:rFonts w:ascii="仿宋_GB2312" w:eastAsia="仿宋_GB2312" w:hAnsi="宋体"/>
                <w:b/>
                <w:szCs w:val="21"/>
              </w:rPr>
            </w:pPr>
            <w:r>
              <w:rPr>
                <w:rFonts w:ascii="仿宋_GB2312" w:eastAsia="仿宋_GB2312" w:hAnsi="宋体" w:hint="eastAsia"/>
                <w:b/>
                <w:szCs w:val="21"/>
              </w:rPr>
              <w:t>国家（地区）</w:t>
            </w:r>
          </w:p>
        </w:tc>
        <w:tc>
          <w:tcPr>
            <w:tcW w:w="948" w:type="dxa"/>
            <w:tcBorders>
              <w:top w:val="single" w:sz="8" w:space="0" w:color="auto"/>
            </w:tcBorders>
            <w:vAlign w:val="center"/>
          </w:tcPr>
          <w:p w14:paraId="2D1252E5" w14:textId="77777777" w:rsidR="00A5539E" w:rsidRDefault="005300AE">
            <w:pPr>
              <w:jc w:val="center"/>
              <w:rPr>
                <w:rFonts w:ascii="仿宋_GB2312" w:eastAsia="仿宋_GB2312"/>
                <w:b/>
                <w:szCs w:val="21"/>
              </w:rPr>
            </w:pPr>
            <w:r>
              <w:rPr>
                <w:rFonts w:ascii="仿宋_GB2312" w:eastAsia="仿宋_GB2312" w:hint="eastAsia"/>
                <w:b/>
                <w:szCs w:val="21"/>
              </w:rPr>
              <w:t>授权号（标准规范编号）</w:t>
            </w:r>
          </w:p>
        </w:tc>
        <w:tc>
          <w:tcPr>
            <w:tcW w:w="851" w:type="dxa"/>
            <w:tcBorders>
              <w:top w:val="single" w:sz="8" w:space="0" w:color="auto"/>
            </w:tcBorders>
            <w:vAlign w:val="center"/>
          </w:tcPr>
          <w:p w14:paraId="3302E2F9" w14:textId="77777777" w:rsidR="00A5539E" w:rsidRDefault="005300AE">
            <w:pPr>
              <w:jc w:val="center"/>
              <w:rPr>
                <w:rFonts w:ascii="仿宋_GB2312" w:eastAsia="仿宋_GB2312" w:hAnsi="宋体"/>
                <w:b/>
                <w:szCs w:val="21"/>
              </w:rPr>
            </w:pPr>
            <w:r>
              <w:rPr>
                <w:rFonts w:ascii="仿宋_GB2312" w:eastAsia="仿宋_GB2312" w:hint="eastAsia"/>
                <w:b/>
                <w:szCs w:val="21"/>
              </w:rPr>
              <w:t>授权（标准规范编发布）日期</w:t>
            </w:r>
          </w:p>
        </w:tc>
        <w:tc>
          <w:tcPr>
            <w:tcW w:w="850" w:type="dxa"/>
            <w:tcBorders>
              <w:top w:val="single" w:sz="8" w:space="0" w:color="auto"/>
            </w:tcBorders>
            <w:vAlign w:val="center"/>
          </w:tcPr>
          <w:p w14:paraId="10CA44C0" w14:textId="77777777" w:rsidR="00A5539E" w:rsidRDefault="005300AE">
            <w:pPr>
              <w:jc w:val="center"/>
              <w:rPr>
                <w:rFonts w:ascii="仿宋_GB2312" w:eastAsia="仿宋_GB2312" w:hAnsi="宋体"/>
                <w:b/>
                <w:szCs w:val="21"/>
              </w:rPr>
            </w:pPr>
            <w:r>
              <w:rPr>
                <w:rFonts w:ascii="仿宋_GB2312" w:eastAsia="仿宋_GB2312" w:hint="eastAsia"/>
                <w:b/>
                <w:szCs w:val="21"/>
              </w:rPr>
              <w:t>证书编号（标准规范批准发布部门）</w:t>
            </w:r>
          </w:p>
        </w:tc>
        <w:tc>
          <w:tcPr>
            <w:tcW w:w="1843" w:type="dxa"/>
            <w:tcBorders>
              <w:top w:val="single" w:sz="8" w:space="0" w:color="auto"/>
            </w:tcBorders>
            <w:vAlign w:val="center"/>
          </w:tcPr>
          <w:p w14:paraId="3ABC2882" w14:textId="77777777" w:rsidR="00A5539E" w:rsidRDefault="005300AE">
            <w:pPr>
              <w:jc w:val="center"/>
              <w:rPr>
                <w:rFonts w:ascii="仿宋_GB2312" w:eastAsia="仿宋_GB2312" w:hAnsi="宋体"/>
                <w:b/>
                <w:szCs w:val="21"/>
              </w:rPr>
            </w:pPr>
            <w:r>
              <w:rPr>
                <w:rFonts w:ascii="仿宋_GB2312" w:eastAsia="仿宋_GB2312" w:hAnsi="宋体" w:hint="eastAsia"/>
                <w:b/>
                <w:szCs w:val="21"/>
              </w:rPr>
              <w:t>权利人（标准规范起草单位）</w:t>
            </w:r>
          </w:p>
        </w:tc>
        <w:tc>
          <w:tcPr>
            <w:tcW w:w="1701" w:type="dxa"/>
            <w:tcBorders>
              <w:top w:val="single" w:sz="8" w:space="0" w:color="auto"/>
            </w:tcBorders>
            <w:vAlign w:val="center"/>
          </w:tcPr>
          <w:p w14:paraId="5F6AC3E3" w14:textId="77777777" w:rsidR="00A5539E" w:rsidRDefault="005300AE">
            <w:pPr>
              <w:jc w:val="center"/>
              <w:rPr>
                <w:rFonts w:ascii="仿宋_GB2312" w:eastAsia="仿宋_GB2312"/>
                <w:b/>
                <w:szCs w:val="21"/>
              </w:rPr>
            </w:pPr>
            <w:r>
              <w:rPr>
                <w:rFonts w:ascii="仿宋_GB2312" w:eastAsia="仿宋_GB2312" w:hint="eastAsia"/>
                <w:b/>
                <w:szCs w:val="21"/>
              </w:rPr>
              <w:t>发明人（标准规范起草人）</w:t>
            </w:r>
          </w:p>
        </w:tc>
        <w:tc>
          <w:tcPr>
            <w:tcW w:w="627" w:type="dxa"/>
            <w:tcBorders>
              <w:top w:val="single" w:sz="8" w:space="0" w:color="auto"/>
            </w:tcBorders>
          </w:tcPr>
          <w:p w14:paraId="1DE9D24E" w14:textId="77777777" w:rsidR="00A5539E" w:rsidRDefault="005300AE">
            <w:pPr>
              <w:jc w:val="center"/>
              <w:rPr>
                <w:rFonts w:ascii="仿宋_GB2312" w:eastAsia="仿宋_GB2312"/>
                <w:b/>
                <w:szCs w:val="21"/>
              </w:rPr>
            </w:pPr>
            <w:r>
              <w:rPr>
                <w:rFonts w:ascii="仿宋_GB2312" w:eastAsia="仿宋_GB2312" w:hint="eastAsia"/>
                <w:b/>
                <w:szCs w:val="21"/>
              </w:rPr>
              <w:t>有效状态</w:t>
            </w:r>
          </w:p>
        </w:tc>
      </w:tr>
      <w:tr w:rsidR="00DA3B67" w14:paraId="16909F69" w14:textId="77777777" w:rsidTr="00531848">
        <w:trPr>
          <w:trHeight w:hRule="exact" w:val="1345"/>
          <w:jc w:val="center"/>
        </w:trPr>
        <w:tc>
          <w:tcPr>
            <w:tcW w:w="715" w:type="dxa"/>
            <w:vAlign w:val="center"/>
          </w:tcPr>
          <w:p w14:paraId="5CD290CD" w14:textId="26BDC486" w:rsidR="00DA3B67" w:rsidRPr="00F044AB" w:rsidRDefault="00DA3B67" w:rsidP="00DA3B67">
            <w:pPr>
              <w:jc w:val="center"/>
              <w:rPr>
                <w:szCs w:val="21"/>
              </w:rPr>
            </w:pPr>
            <w:r w:rsidRPr="00F044AB">
              <w:rPr>
                <w:color w:val="000000" w:themeColor="text1"/>
                <w:szCs w:val="21"/>
              </w:rPr>
              <w:t>发明专利</w:t>
            </w:r>
          </w:p>
        </w:tc>
        <w:tc>
          <w:tcPr>
            <w:tcW w:w="2030" w:type="dxa"/>
            <w:vAlign w:val="center"/>
          </w:tcPr>
          <w:p w14:paraId="1509F499" w14:textId="5928FD94" w:rsidR="00DA3B67" w:rsidRPr="00F044AB" w:rsidRDefault="00DA3B67" w:rsidP="00DA3B67">
            <w:pPr>
              <w:jc w:val="left"/>
              <w:rPr>
                <w:szCs w:val="21"/>
              </w:rPr>
            </w:pPr>
            <w:r w:rsidRPr="00F044AB">
              <w:rPr>
                <w:color w:val="000000" w:themeColor="text1"/>
                <w:szCs w:val="21"/>
              </w:rPr>
              <w:t>基于核的判别随机近邻嵌入分析的人脸识别方法</w:t>
            </w:r>
          </w:p>
        </w:tc>
        <w:tc>
          <w:tcPr>
            <w:tcW w:w="833" w:type="dxa"/>
            <w:vAlign w:val="center"/>
          </w:tcPr>
          <w:p w14:paraId="39F9492E" w14:textId="1494F9C0" w:rsidR="00DA3B67" w:rsidRPr="00F044AB" w:rsidRDefault="00DA3B67" w:rsidP="00DA3B67">
            <w:pPr>
              <w:pStyle w:val="a3"/>
              <w:spacing w:line="240" w:lineRule="auto"/>
              <w:ind w:firstLineChars="0" w:firstLine="0"/>
              <w:jc w:val="center"/>
              <w:rPr>
                <w:bCs w:val="0"/>
              </w:rPr>
            </w:pPr>
            <w:r w:rsidRPr="00F044AB">
              <w:rPr>
                <w:color w:val="000000" w:themeColor="text1"/>
              </w:rPr>
              <w:t>中国</w:t>
            </w:r>
          </w:p>
        </w:tc>
        <w:tc>
          <w:tcPr>
            <w:tcW w:w="948" w:type="dxa"/>
            <w:vAlign w:val="center"/>
          </w:tcPr>
          <w:p w14:paraId="2B793B02" w14:textId="323DEC34" w:rsidR="00DA3B67" w:rsidRPr="00F044AB" w:rsidRDefault="00DA3B67" w:rsidP="00DA3B67">
            <w:pPr>
              <w:jc w:val="center"/>
              <w:rPr>
                <w:szCs w:val="21"/>
              </w:rPr>
            </w:pPr>
            <w:r w:rsidRPr="00F044AB">
              <w:rPr>
                <w:color w:val="000000" w:themeColor="text1"/>
                <w:szCs w:val="21"/>
              </w:rPr>
              <w:t>ZL201310125325.8</w:t>
            </w:r>
          </w:p>
        </w:tc>
        <w:tc>
          <w:tcPr>
            <w:tcW w:w="851" w:type="dxa"/>
            <w:vAlign w:val="center"/>
          </w:tcPr>
          <w:p w14:paraId="64D998A3" w14:textId="0C9B5C3D" w:rsidR="00DA3B67" w:rsidRPr="00F044AB" w:rsidRDefault="00DA3B67" w:rsidP="00DA3B67">
            <w:pPr>
              <w:jc w:val="center"/>
              <w:rPr>
                <w:szCs w:val="21"/>
              </w:rPr>
            </w:pPr>
            <w:r w:rsidRPr="00F044AB">
              <w:rPr>
                <w:color w:val="000000" w:themeColor="text1"/>
                <w:szCs w:val="21"/>
              </w:rPr>
              <w:t>2016.06.15</w:t>
            </w:r>
          </w:p>
        </w:tc>
        <w:tc>
          <w:tcPr>
            <w:tcW w:w="850" w:type="dxa"/>
            <w:vAlign w:val="center"/>
          </w:tcPr>
          <w:p w14:paraId="0AC1880D" w14:textId="3F2E3F5E" w:rsidR="00DA3B67" w:rsidRPr="00F044AB" w:rsidRDefault="00DA3B67" w:rsidP="00DA3B67">
            <w:pPr>
              <w:jc w:val="center"/>
              <w:rPr>
                <w:szCs w:val="21"/>
              </w:rPr>
            </w:pPr>
            <w:r w:rsidRPr="00F044AB">
              <w:rPr>
                <w:color w:val="000000" w:themeColor="text1"/>
                <w:szCs w:val="21"/>
              </w:rPr>
              <w:t>2113655</w:t>
            </w:r>
          </w:p>
        </w:tc>
        <w:tc>
          <w:tcPr>
            <w:tcW w:w="1843" w:type="dxa"/>
            <w:vAlign w:val="center"/>
          </w:tcPr>
          <w:p w14:paraId="3D8CFE3D" w14:textId="6C41BD42" w:rsidR="00DA3B67" w:rsidRPr="00F044AB" w:rsidRDefault="00DA3B67" w:rsidP="00DA3B67">
            <w:pPr>
              <w:jc w:val="center"/>
              <w:rPr>
                <w:szCs w:val="21"/>
              </w:rPr>
            </w:pPr>
            <w:r w:rsidRPr="00F044AB">
              <w:rPr>
                <w:color w:val="000000" w:themeColor="text1"/>
                <w:szCs w:val="21"/>
              </w:rPr>
              <w:t>浙江工业大学</w:t>
            </w:r>
          </w:p>
        </w:tc>
        <w:tc>
          <w:tcPr>
            <w:tcW w:w="1701" w:type="dxa"/>
            <w:vAlign w:val="center"/>
          </w:tcPr>
          <w:p w14:paraId="650247BE" w14:textId="31066B16" w:rsidR="00DA3B67" w:rsidRPr="00F044AB" w:rsidRDefault="00DA3B67" w:rsidP="00CD3EEF">
            <w:pPr>
              <w:jc w:val="left"/>
              <w:rPr>
                <w:szCs w:val="21"/>
              </w:rPr>
            </w:pPr>
            <w:r w:rsidRPr="00F044AB">
              <w:rPr>
                <w:color w:val="000000" w:themeColor="text1"/>
                <w:szCs w:val="21"/>
              </w:rPr>
              <w:t>郑建炜</w:t>
            </w:r>
            <w:r w:rsidRPr="00F044AB">
              <w:rPr>
                <w:color w:val="000000" w:themeColor="text1"/>
                <w:szCs w:val="21"/>
              </w:rPr>
              <w:t xml:space="preserve">, </w:t>
            </w:r>
            <w:r w:rsidRPr="00F044AB">
              <w:rPr>
                <w:color w:val="000000" w:themeColor="text1"/>
                <w:szCs w:val="21"/>
              </w:rPr>
              <w:t>邱虹</w:t>
            </w:r>
            <w:r w:rsidRPr="00F044AB">
              <w:rPr>
                <w:color w:val="000000" w:themeColor="text1"/>
                <w:szCs w:val="21"/>
              </w:rPr>
              <w:t xml:space="preserve">, </w:t>
            </w:r>
            <w:r w:rsidRPr="00F044AB">
              <w:rPr>
                <w:color w:val="000000" w:themeColor="text1"/>
                <w:szCs w:val="21"/>
              </w:rPr>
              <w:t>杨平</w:t>
            </w:r>
            <w:r w:rsidRPr="00F044AB">
              <w:rPr>
                <w:color w:val="000000" w:themeColor="text1"/>
                <w:szCs w:val="21"/>
              </w:rPr>
              <w:t xml:space="preserve">, </w:t>
            </w:r>
            <w:r w:rsidRPr="00F044AB">
              <w:rPr>
                <w:color w:val="000000" w:themeColor="text1"/>
                <w:szCs w:val="21"/>
              </w:rPr>
              <w:t>黄琼芳</w:t>
            </w:r>
            <w:r w:rsidRPr="00F044AB">
              <w:rPr>
                <w:color w:val="000000" w:themeColor="text1"/>
                <w:szCs w:val="21"/>
              </w:rPr>
              <w:t xml:space="preserve">, </w:t>
            </w:r>
            <w:r w:rsidRPr="00F044AB">
              <w:rPr>
                <w:color w:val="000000" w:themeColor="text1"/>
                <w:szCs w:val="21"/>
              </w:rPr>
              <w:t>王万良</w:t>
            </w:r>
            <w:r w:rsidRPr="00F044AB">
              <w:rPr>
                <w:color w:val="000000" w:themeColor="text1"/>
                <w:szCs w:val="21"/>
              </w:rPr>
              <w:t xml:space="preserve">, </w:t>
            </w:r>
            <w:r w:rsidRPr="00F044AB">
              <w:rPr>
                <w:color w:val="000000" w:themeColor="text1"/>
                <w:szCs w:val="21"/>
              </w:rPr>
              <w:t>蒋一波</w:t>
            </w:r>
          </w:p>
        </w:tc>
        <w:tc>
          <w:tcPr>
            <w:tcW w:w="627" w:type="dxa"/>
            <w:vAlign w:val="center"/>
          </w:tcPr>
          <w:p w14:paraId="23873F35" w14:textId="7DD4520E" w:rsidR="00DA3B67" w:rsidRPr="00F044AB" w:rsidRDefault="00DA3B67" w:rsidP="00DA3B67">
            <w:pPr>
              <w:jc w:val="center"/>
              <w:rPr>
                <w:szCs w:val="21"/>
              </w:rPr>
            </w:pPr>
            <w:r w:rsidRPr="00F044AB">
              <w:rPr>
                <w:szCs w:val="21"/>
              </w:rPr>
              <w:t>有效</w:t>
            </w:r>
          </w:p>
        </w:tc>
      </w:tr>
      <w:tr w:rsidR="00DA3B67" w14:paraId="6D585E51" w14:textId="77777777" w:rsidTr="00531848">
        <w:trPr>
          <w:trHeight w:hRule="exact" w:val="1562"/>
          <w:jc w:val="center"/>
        </w:trPr>
        <w:tc>
          <w:tcPr>
            <w:tcW w:w="715" w:type="dxa"/>
            <w:vAlign w:val="center"/>
          </w:tcPr>
          <w:p w14:paraId="7E1EB9F2" w14:textId="5E470A39" w:rsidR="00DA3B67" w:rsidRPr="00F044AB" w:rsidRDefault="00DA3B67" w:rsidP="00DA3B67">
            <w:pPr>
              <w:jc w:val="center"/>
              <w:rPr>
                <w:szCs w:val="21"/>
              </w:rPr>
            </w:pPr>
            <w:r w:rsidRPr="00F044AB">
              <w:rPr>
                <w:color w:val="000000" w:themeColor="text1"/>
                <w:szCs w:val="21"/>
              </w:rPr>
              <w:t>发明专利</w:t>
            </w:r>
          </w:p>
        </w:tc>
        <w:tc>
          <w:tcPr>
            <w:tcW w:w="2030" w:type="dxa"/>
            <w:vAlign w:val="center"/>
          </w:tcPr>
          <w:p w14:paraId="7BD07B36" w14:textId="666027BD" w:rsidR="00DA3B67" w:rsidRPr="00F044AB" w:rsidRDefault="00DA3B67" w:rsidP="00DA3B67">
            <w:pPr>
              <w:jc w:val="left"/>
              <w:rPr>
                <w:szCs w:val="21"/>
              </w:rPr>
            </w:pPr>
            <w:r w:rsidRPr="00F044AB">
              <w:rPr>
                <w:color w:val="000000" w:themeColor="text1"/>
                <w:szCs w:val="21"/>
              </w:rPr>
              <w:t>一种联合平滑矩阵多变量椭圆分布的鲁棒人脸识别方法</w:t>
            </w:r>
          </w:p>
        </w:tc>
        <w:tc>
          <w:tcPr>
            <w:tcW w:w="833" w:type="dxa"/>
            <w:vAlign w:val="center"/>
          </w:tcPr>
          <w:p w14:paraId="0813C207" w14:textId="11E1613E" w:rsidR="00DA3B67" w:rsidRPr="00F044AB" w:rsidRDefault="00DA3B67" w:rsidP="00DA3B67">
            <w:pPr>
              <w:jc w:val="center"/>
              <w:rPr>
                <w:szCs w:val="21"/>
              </w:rPr>
            </w:pPr>
            <w:r w:rsidRPr="00F044AB">
              <w:rPr>
                <w:color w:val="000000" w:themeColor="text1"/>
                <w:szCs w:val="21"/>
              </w:rPr>
              <w:t>中国</w:t>
            </w:r>
          </w:p>
        </w:tc>
        <w:tc>
          <w:tcPr>
            <w:tcW w:w="948" w:type="dxa"/>
            <w:vAlign w:val="center"/>
          </w:tcPr>
          <w:p w14:paraId="7907404F" w14:textId="0E5C4A5D" w:rsidR="00DA3B67" w:rsidRPr="00F044AB" w:rsidRDefault="00DA3B67" w:rsidP="00DA3B67">
            <w:pPr>
              <w:jc w:val="center"/>
              <w:rPr>
                <w:szCs w:val="21"/>
              </w:rPr>
            </w:pPr>
            <w:r w:rsidRPr="00F044AB">
              <w:rPr>
                <w:color w:val="000000" w:themeColor="text1"/>
                <w:szCs w:val="21"/>
              </w:rPr>
              <w:t>ZL201710623041.X</w:t>
            </w:r>
          </w:p>
        </w:tc>
        <w:tc>
          <w:tcPr>
            <w:tcW w:w="851" w:type="dxa"/>
            <w:vAlign w:val="center"/>
          </w:tcPr>
          <w:p w14:paraId="263B18A0" w14:textId="059D862A" w:rsidR="00DA3B67" w:rsidRPr="00F044AB" w:rsidRDefault="00DA3B67" w:rsidP="00DA3B67">
            <w:pPr>
              <w:jc w:val="center"/>
              <w:rPr>
                <w:szCs w:val="21"/>
              </w:rPr>
            </w:pPr>
            <w:r w:rsidRPr="00F044AB">
              <w:rPr>
                <w:color w:val="000000" w:themeColor="text1"/>
                <w:szCs w:val="21"/>
              </w:rPr>
              <w:t>2020.04.24</w:t>
            </w:r>
          </w:p>
        </w:tc>
        <w:tc>
          <w:tcPr>
            <w:tcW w:w="850" w:type="dxa"/>
            <w:vAlign w:val="center"/>
          </w:tcPr>
          <w:p w14:paraId="442C8AC4" w14:textId="0730AB77" w:rsidR="00DA3B67" w:rsidRPr="00F044AB" w:rsidRDefault="00DA3B67" w:rsidP="00DA3B67">
            <w:pPr>
              <w:jc w:val="center"/>
              <w:rPr>
                <w:szCs w:val="21"/>
              </w:rPr>
            </w:pPr>
            <w:r w:rsidRPr="00F044AB">
              <w:rPr>
                <w:color w:val="000000" w:themeColor="text1"/>
                <w:szCs w:val="21"/>
              </w:rPr>
              <w:t>3768989</w:t>
            </w:r>
          </w:p>
        </w:tc>
        <w:tc>
          <w:tcPr>
            <w:tcW w:w="1843" w:type="dxa"/>
            <w:vAlign w:val="center"/>
          </w:tcPr>
          <w:p w14:paraId="7BD45678" w14:textId="712E9C2A" w:rsidR="00DA3B67" w:rsidRPr="00F044AB" w:rsidRDefault="00DA3B67" w:rsidP="00DA3B67">
            <w:pPr>
              <w:jc w:val="center"/>
              <w:rPr>
                <w:szCs w:val="21"/>
              </w:rPr>
            </w:pPr>
            <w:r w:rsidRPr="00F044AB">
              <w:rPr>
                <w:color w:val="000000" w:themeColor="text1"/>
                <w:szCs w:val="21"/>
              </w:rPr>
              <w:t>浙江工业大学</w:t>
            </w:r>
          </w:p>
        </w:tc>
        <w:tc>
          <w:tcPr>
            <w:tcW w:w="1701" w:type="dxa"/>
            <w:vAlign w:val="center"/>
          </w:tcPr>
          <w:p w14:paraId="1C062E8F" w14:textId="2429F058" w:rsidR="00DA3B67" w:rsidRPr="00F044AB" w:rsidRDefault="00DA3B67" w:rsidP="00CD3EEF">
            <w:pPr>
              <w:jc w:val="left"/>
              <w:rPr>
                <w:szCs w:val="21"/>
              </w:rPr>
            </w:pPr>
            <w:r w:rsidRPr="00F044AB">
              <w:rPr>
                <w:color w:val="000000" w:themeColor="text1"/>
                <w:szCs w:val="21"/>
              </w:rPr>
              <w:t>郑建炜</w:t>
            </w:r>
            <w:r w:rsidRPr="00F044AB">
              <w:rPr>
                <w:color w:val="000000" w:themeColor="text1"/>
                <w:szCs w:val="21"/>
              </w:rPr>
              <w:t xml:space="preserve">, </w:t>
            </w:r>
            <w:r w:rsidRPr="00F044AB">
              <w:rPr>
                <w:color w:val="000000" w:themeColor="text1"/>
                <w:szCs w:val="21"/>
              </w:rPr>
              <w:t>邱虹</w:t>
            </w:r>
            <w:r w:rsidRPr="00F044AB">
              <w:rPr>
                <w:color w:val="000000" w:themeColor="text1"/>
                <w:szCs w:val="21"/>
              </w:rPr>
              <w:t xml:space="preserve">, </w:t>
            </w:r>
            <w:r w:rsidRPr="00F044AB">
              <w:rPr>
                <w:color w:val="000000" w:themeColor="text1"/>
                <w:szCs w:val="21"/>
              </w:rPr>
              <w:t>鞠振宇，李宏凯，杨平</w:t>
            </w:r>
            <w:r w:rsidRPr="00F044AB">
              <w:rPr>
                <w:color w:val="000000" w:themeColor="text1"/>
                <w:szCs w:val="21"/>
              </w:rPr>
              <w:t xml:space="preserve">, </w:t>
            </w:r>
            <w:r w:rsidRPr="00F044AB">
              <w:rPr>
                <w:color w:val="000000" w:themeColor="text1"/>
                <w:szCs w:val="21"/>
              </w:rPr>
              <w:t>陈婉君</w:t>
            </w:r>
          </w:p>
        </w:tc>
        <w:tc>
          <w:tcPr>
            <w:tcW w:w="627" w:type="dxa"/>
            <w:vAlign w:val="center"/>
          </w:tcPr>
          <w:p w14:paraId="3434EC42" w14:textId="7461C21B" w:rsidR="00DA3B67" w:rsidRPr="00F044AB" w:rsidRDefault="00DA3B67" w:rsidP="00DA3B67">
            <w:pPr>
              <w:jc w:val="center"/>
              <w:rPr>
                <w:szCs w:val="21"/>
              </w:rPr>
            </w:pPr>
            <w:r w:rsidRPr="00F044AB">
              <w:rPr>
                <w:szCs w:val="21"/>
              </w:rPr>
              <w:t>有效</w:t>
            </w:r>
          </w:p>
        </w:tc>
      </w:tr>
      <w:tr w:rsidR="00DA3B67" w14:paraId="1D769E07" w14:textId="77777777" w:rsidTr="00531848">
        <w:trPr>
          <w:trHeight w:hRule="exact" w:val="1415"/>
          <w:jc w:val="center"/>
        </w:trPr>
        <w:tc>
          <w:tcPr>
            <w:tcW w:w="715" w:type="dxa"/>
            <w:vAlign w:val="center"/>
          </w:tcPr>
          <w:p w14:paraId="7227280F" w14:textId="77F627D2" w:rsidR="00DA3B67" w:rsidRPr="00F044AB" w:rsidRDefault="00DA3B67" w:rsidP="00DA3B67">
            <w:pPr>
              <w:jc w:val="center"/>
              <w:rPr>
                <w:szCs w:val="21"/>
              </w:rPr>
            </w:pPr>
            <w:r w:rsidRPr="00F044AB">
              <w:rPr>
                <w:color w:val="000000" w:themeColor="text1"/>
                <w:szCs w:val="21"/>
              </w:rPr>
              <w:t>发明专利</w:t>
            </w:r>
          </w:p>
        </w:tc>
        <w:tc>
          <w:tcPr>
            <w:tcW w:w="2030" w:type="dxa"/>
            <w:vAlign w:val="center"/>
          </w:tcPr>
          <w:p w14:paraId="6338B12C" w14:textId="3962AAE9" w:rsidR="00DA3B67" w:rsidRPr="00F044AB" w:rsidRDefault="00DA3B67" w:rsidP="00DA3B67">
            <w:pPr>
              <w:jc w:val="left"/>
              <w:rPr>
                <w:szCs w:val="21"/>
              </w:rPr>
            </w:pPr>
            <w:r w:rsidRPr="00F044AB">
              <w:rPr>
                <w:color w:val="000000" w:themeColor="text1"/>
                <w:szCs w:val="21"/>
              </w:rPr>
              <w:t>基于快速判别公共向量算法的人体行为识别方法</w:t>
            </w:r>
          </w:p>
        </w:tc>
        <w:tc>
          <w:tcPr>
            <w:tcW w:w="833" w:type="dxa"/>
            <w:vAlign w:val="center"/>
          </w:tcPr>
          <w:p w14:paraId="10F1CA37" w14:textId="19437DCB" w:rsidR="00DA3B67" w:rsidRPr="00F044AB" w:rsidRDefault="00DA3B67" w:rsidP="00DA3B67">
            <w:pPr>
              <w:jc w:val="center"/>
              <w:rPr>
                <w:szCs w:val="21"/>
              </w:rPr>
            </w:pPr>
            <w:r w:rsidRPr="00F044AB">
              <w:rPr>
                <w:color w:val="000000" w:themeColor="text1"/>
                <w:szCs w:val="21"/>
              </w:rPr>
              <w:t>中国</w:t>
            </w:r>
          </w:p>
        </w:tc>
        <w:tc>
          <w:tcPr>
            <w:tcW w:w="948" w:type="dxa"/>
            <w:vAlign w:val="center"/>
          </w:tcPr>
          <w:p w14:paraId="26E762AB" w14:textId="4D3DA3B8" w:rsidR="00DA3B67" w:rsidRPr="00F044AB" w:rsidRDefault="00DA3B67" w:rsidP="00DA3B67">
            <w:pPr>
              <w:jc w:val="center"/>
              <w:rPr>
                <w:szCs w:val="21"/>
              </w:rPr>
            </w:pPr>
            <w:r w:rsidRPr="00F044AB">
              <w:rPr>
                <w:color w:val="000000" w:themeColor="text1"/>
                <w:szCs w:val="21"/>
              </w:rPr>
              <w:t>ZL201410164624.7</w:t>
            </w:r>
          </w:p>
        </w:tc>
        <w:tc>
          <w:tcPr>
            <w:tcW w:w="851" w:type="dxa"/>
            <w:vAlign w:val="center"/>
          </w:tcPr>
          <w:p w14:paraId="15C106ED" w14:textId="50BEB4EA" w:rsidR="00DA3B67" w:rsidRPr="00F044AB" w:rsidRDefault="00DA3B67" w:rsidP="00DA3B67">
            <w:pPr>
              <w:jc w:val="center"/>
              <w:rPr>
                <w:szCs w:val="21"/>
              </w:rPr>
            </w:pPr>
            <w:r w:rsidRPr="00F044AB">
              <w:rPr>
                <w:color w:val="000000" w:themeColor="text1"/>
                <w:szCs w:val="21"/>
              </w:rPr>
              <w:t>2017.02.25</w:t>
            </w:r>
          </w:p>
        </w:tc>
        <w:tc>
          <w:tcPr>
            <w:tcW w:w="850" w:type="dxa"/>
            <w:vAlign w:val="center"/>
          </w:tcPr>
          <w:p w14:paraId="29336C8B" w14:textId="3F2F6480" w:rsidR="00DA3B67" w:rsidRPr="00F044AB" w:rsidRDefault="00DA3B67" w:rsidP="00DA3B67">
            <w:pPr>
              <w:jc w:val="center"/>
              <w:rPr>
                <w:szCs w:val="21"/>
              </w:rPr>
            </w:pPr>
            <w:r w:rsidRPr="00F044AB">
              <w:rPr>
                <w:color w:val="000000" w:themeColor="text1"/>
                <w:szCs w:val="21"/>
              </w:rPr>
              <w:t>2379956</w:t>
            </w:r>
          </w:p>
        </w:tc>
        <w:tc>
          <w:tcPr>
            <w:tcW w:w="1843" w:type="dxa"/>
            <w:vAlign w:val="center"/>
          </w:tcPr>
          <w:p w14:paraId="34D7DE0C" w14:textId="182F6722" w:rsidR="00DA3B67" w:rsidRPr="00F044AB" w:rsidRDefault="00DA3B67" w:rsidP="00DA3B67">
            <w:pPr>
              <w:jc w:val="center"/>
              <w:rPr>
                <w:szCs w:val="21"/>
              </w:rPr>
            </w:pPr>
            <w:r w:rsidRPr="00F044AB">
              <w:rPr>
                <w:color w:val="000000" w:themeColor="text1"/>
                <w:szCs w:val="21"/>
              </w:rPr>
              <w:t>浙江工业大学</w:t>
            </w:r>
          </w:p>
        </w:tc>
        <w:tc>
          <w:tcPr>
            <w:tcW w:w="1701" w:type="dxa"/>
            <w:vAlign w:val="center"/>
          </w:tcPr>
          <w:p w14:paraId="586E4C1F" w14:textId="6D9434A7" w:rsidR="00DA3B67" w:rsidRPr="00F044AB" w:rsidRDefault="00DA3B67" w:rsidP="00CD3EEF">
            <w:pPr>
              <w:jc w:val="left"/>
              <w:rPr>
                <w:szCs w:val="21"/>
              </w:rPr>
            </w:pPr>
            <w:r w:rsidRPr="00F044AB">
              <w:rPr>
                <w:color w:val="000000" w:themeColor="text1"/>
                <w:szCs w:val="21"/>
              </w:rPr>
              <w:t>王万良，邱虹，黄凯，韩姗姗，郑建炜</w:t>
            </w:r>
          </w:p>
        </w:tc>
        <w:tc>
          <w:tcPr>
            <w:tcW w:w="627" w:type="dxa"/>
            <w:vAlign w:val="center"/>
          </w:tcPr>
          <w:p w14:paraId="1A6B3255" w14:textId="5B53FDA3" w:rsidR="00DA3B67" w:rsidRPr="00F044AB" w:rsidRDefault="00DA3B67" w:rsidP="00DA3B67">
            <w:pPr>
              <w:jc w:val="center"/>
              <w:rPr>
                <w:szCs w:val="21"/>
              </w:rPr>
            </w:pPr>
            <w:r w:rsidRPr="00F044AB">
              <w:rPr>
                <w:szCs w:val="21"/>
              </w:rPr>
              <w:t>有效</w:t>
            </w:r>
          </w:p>
        </w:tc>
      </w:tr>
      <w:tr w:rsidR="00DA3B67" w14:paraId="3AA90476" w14:textId="77777777" w:rsidTr="00531848">
        <w:trPr>
          <w:trHeight w:hRule="exact" w:val="962"/>
          <w:jc w:val="center"/>
        </w:trPr>
        <w:tc>
          <w:tcPr>
            <w:tcW w:w="715" w:type="dxa"/>
            <w:vAlign w:val="center"/>
          </w:tcPr>
          <w:p w14:paraId="6A994064" w14:textId="69B4D870" w:rsidR="00DA3B67" w:rsidRPr="00F044AB" w:rsidRDefault="00DA3B67" w:rsidP="00DA3B67">
            <w:pPr>
              <w:jc w:val="center"/>
              <w:rPr>
                <w:szCs w:val="21"/>
              </w:rPr>
            </w:pPr>
            <w:r w:rsidRPr="00F044AB">
              <w:rPr>
                <w:color w:val="000000" w:themeColor="text1"/>
                <w:szCs w:val="21"/>
              </w:rPr>
              <w:t>软件著作权</w:t>
            </w:r>
          </w:p>
        </w:tc>
        <w:tc>
          <w:tcPr>
            <w:tcW w:w="2030" w:type="dxa"/>
            <w:vAlign w:val="center"/>
          </w:tcPr>
          <w:p w14:paraId="144831F8" w14:textId="59E01E92" w:rsidR="00DA3B67" w:rsidRPr="00F044AB" w:rsidRDefault="00DA3B67" w:rsidP="00DA3B67">
            <w:pPr>
              <w:jc w:val="left"/>
              <w:rPr>
                <w:szCs w:val="21"/>
              </w:rPr>
            </w:pPr>
            <w:r w:rsidRPr="00F044AB">
              <w:rPr>
                <w:color w:val="000000" w:themeColor="text1"/>
                <w:szCs w:val="21"/>
              </w:rPr>
              <w:t>火花</w:t>
            </w:r>
            <w:r w:rsidRPr="00F044AB">
              <w:rPr>
                <w:color w:val="000000" w:themeColor="text1"/>
                <w:szCs w:val="21"/>
              </w:rPr>
              <w:t>APP</w:t>
            </w:r>
            <w:r w:rsidRPr="00F044AB">
              <w:rPr>
                <w:color w:val="000000" w:themeColor="text1"/>
                <w:szCs w:val="21"/>
              </w:rPr>
              <w:t>软件</w:t>
            </w:r>
          </w:p>
        </w:tc>
        <w:tc>
          <w:tcPr>
            <w:tcW w:w="833" w:type="dxa"/>
            <w:vAlign w:val="center"/>
          </w:tcPr>
          <w:p w14:paraId="30B1B150" w14:textId="0601B7BC" w:rsidR="00DA3B67" w:rsidRPr="00F044AB" w:rsidRDefault="00DA3B67" w:rsidP="00DA3B67">
            <w:pPr>
              <w:jc w:val="center"/>
              <w:rPr>
                <w:szCs w:val="21"/>
              </w:rPr>
            </w:pPr>
            <w:r w:rsidRPr="00F044AB">
              <w:rPr>
                <w:color w:val="000000" w:themeColor="text1"/>
                <w:szCs w:val="21"/>
              </w:rPr>
              <w:t>中国</w:t>
            </w:r>
          </w:p>
        </w:tc>
        <w:tc>
          <w:tcPr>
            <w:tcW w:w="948" w:type="dxa"/>
            <w:vAlign w:val="center"/>
          </w:tcPr>
          <w:p w14:paraId="2BEC2913" w14:textId="0AF261F8" w:rsidR="00DA3B67" w:rsidRPr="00F044AB" w:rsidRDefault="00DA3B67" w:rsidP="00DA3B67">
            <w:pPr>
              <w:jc w:val="center"/>
              <w:rPr>
                <w:szCs w:val="21"/>
              </w:rPr>
            </w:pPr>
            <w:r w:rsidRPr="00F044AB">
              <w:rPr>
                <w:color w:val="000000" w:themeColor="text1"/>
                <w:szCs w:val="21"/>
              </w:rPr>
              <w:t>2019SR0330273</w:t>
            </w:r>
          </w:p>
        </w:tc>
        <w:tc>
          <w:tcPr>
            <w:tcW w:w="851" w:type="dxa"/>
            <w:vAlign w:val="center"/>
          </w:tcPr>
          <w:p w14:paraId="1DF07DAB" w14:textId="0FA52331" w:rsidR="00DA3B67" w:rsidRPr="00F044AB" w:rsidRDefault="00DA3B67" w:rsidP="00DA3B67">
            <w:pPr>
              <w:jc w:val="center"/>
              <w:rPr>
                <w:szCs w:val="21"/>
              </w:rPr>
            </w:pPr>
            <w:r w:rsidRPr="00F044AB">
              <w:rPr>
                <w:color w:val="000000" w:themeColor="text1"/>
                <w:szCs w:val="21"/>
              </w:rPr>
              <w:t>2019.04.12</w:t>
            </w:r>
          </w:p>
        </w:tc>
        <w:tc>
          <w:tcPr>
            <w:tcW w:w="850" w:type="dxa"/>
            <w:vAlign w:val="center"/>
          </w:tcPr>
          <w:p w14:paraId="2E11D2B4" w14:textId="4D43B5D7" w:rsidR="00DA3B67" w:rsidRPr="00F044AB" w:rsidRDefault="00DA3B67" w:rsidP="00DA3B67">
            <w:pPr>
              <w:jc w:val="center"/>
              <w:rPr>
                <w:szCs w:val="21"/>
              </w:rPr>
            </w:pPr>
            <w:r w:rsidRPr="00F044AB">
              <w:rPr>
                <w:color w:val="000000" w:themeColor="text1"/>
                <w:szCs w:val="21"/>
              </w:rPr>
              <w:t>3751030</w:t>
            </w:r>
          </w:p>
        </w:tc>
        <w:tc>
          <w:tcPr>
            <w:tcW w:w="1843" w:type="dxa"/>
            <w:vAlign w:val="center"/>
          </w:tcPr>
          <w:p w14:paraId="7CCD0519" w14:textId="39A3C4EF" w:rsidR="00DA3B67" w:rsidRPr="00F044AB" w:rsidRDefault="00DA3B67" w:rsidP="00DA3B67">
            <w:pPr>
              <w:jc w:val="center"/>
              <w:rPr>
                <w:szCs w:val="21"/>
              </w:rPr>
            </w:pPr>
            <w:r w:rsidRPr="00F044AB">
              <w:rPr>
                <w:color w:val="000000" w:themeColor="text1"/>
                <w:szCs w:val="21"/>
              </w:rPr>
              <w:t>浙江甬润科技有限公司</w:t>
            </w:r>
          </w:p>
        </w:tc>
        <w:tc>
          <w:tcPr>
            <w:tcW w:w="1701" w:type="dxa"/>
            <w:vAlign w:val="center"/>
          </w:tcPr>
          <w:p w14:paraId="60499BBF" w14:textId="659C2AAB" w:rsidR="00DA3B67" w:rsidRPr="00F044AB" w:rsidRDefault="00DA3B67" w:rsidP="00CD3EEF">
            <w:pPr>
              <w:jc w:val="left"/>
              <w:rPr>
                <w:szCs w:val="21"/>
              </w:rPr>
            </w:pPr>
          </w:p>
        </w:tc>
        <w:tc>
          <w:tcPr>
            <w:tcW w:w="627" w:type="dxa"/>
            <w:vAlign w:val="center"/>
          </w:tcPr>
          <w:p w14:paraId="02E8DE69" w14:textId="53F7F1A9" w:rsidR="00DA3B67" w:rsidRPr="00F044AB" w:rsidRDefault="00DA3B67" w:rsidP="00DA3B67">
            <w:pPr>
              <w:jc w:val="center"/>
              <w:rPr>
                <w:szCs w:val="21"/>
              </w:rPr>
            </w:pPr>
            <w:r w:rsidRPr="00F044AB">
              <w:rPr>
                <w:szCs w:val="21"/>
              </w:rPr>
              <w:t>有效</w:t>
            </w:r>
          </w:p>
        </w:tc>
      </w:tr>
      <w:tr w:rsidR="00DA3B67" w14:paraId="0F114D1B" w14:textId="77777777" w:rsidTr="00531848">
        <w:trPr>
          <w:trHeight w:hRule="exact" w:val="1173"/>
          <w:jc w:val="center"/>
        </w:trPr>
        <w:tc>
          <w:tcPr>
            <w:tcW w:w="715" w:type="dxa"/>
            <w:vAlign w:val="center"/>
          </w:tcPr>
          <w:p w14:paraId="011D040E" w14:textId="5AC6D7C5" w:rsidR="00DA3B67" w:rsidRPr="00F044AB" w:rsidRDefault="00DA3B67" w:rsidP="00DA3B67">
            <w:pPr>
              <w:jc w:val="center"/>
              <w:rPr>
                <w:szCs w:val="21"/>
              </w:rPr>
            </w:pPr>
            <w:r w:rsidRPr="00F044AB">
              <w:rPr>
                <w:szCs w:val="21"/>
              </w:rPr>
              <w:t>软件著作权</w:t>
            </w:r>
          </w:p>
        </w:tc>
        <w:tc>
          <w:tcPr>
            <w:tcW w:w="2030" w:type="dxa"/>
            <w:vAlign w:val="center"/>
          </w:tcPr>
          <w:p w14:paraId="513147C1" w14:textId="19507D55" w:rsidR="00DA3B67" w:rsidRPr="00F044AB" w:rsidRDefault="00DA3B67" w:rsidP="00DA3B67">
            <w:pPr>
              <w:jc w:val="left"/>
              <w:rPr>
                <w:szCs w:val="21"/>
              </w:rPr>
            </w:pPr>
            <w:r w:rsidRPr="00F044AB">
              <w:rPr>
                <w:szCs w:val="21"/>
              </w:rPr>
              <w:t>智慧社区综合管理（便民服务）系统</w:t>
            </w:r>
            <w:r w:rsidRPr="00F044AB">
              <w:rPr>
                <w:szCs w:val="21"/>
              </w:rPr>
              <w:t>V1.0</w:t>
            </w:r>
          </w:p>
        </w:tc>
        <w:tc>
          <w:tcPr>
            <w:tcW w:w="833" w:type="dxa"/>
            <w:vAlign w:val="center"/>
          </w:tcPr>
          <w:p w14:paraId="6A9A9991" w14:textId="3FE4D469" w:rsidR="00DA3B67" w:rsidRPr="00F044AB" w:rsidRDefault="00DA3B67" w:rsidP="00DA3B67">
            <w:pPr>
              <w:jc w:val="center"/>
              <w:rPr>
                <w:szCs w:val="21"/>
              </w:rPr>
            </w:pPr>
            <w:r w:rsidRPr="00F044AB">
              <w:rPr>
                <w:szCs w:val="21"/>
              </w:rPr>
              <w:t>中国</w:t>
            </w:r>
          </w:p>
        </w:tc>
        <w:tc>
          <w:tcPr>
            <w:tcW w:w="948" w:type="dxa"/>
            <w:vAlign w:val="center"/>
          </w:tcPr>
          <w:p w14:paraId="48024EE7" w14:textId="48B59244" w:rsidR="00DA3B67" w:rsidRPr="00F044AB" w:rsidRDefault="00DA3B67" w:rsidP="00DA3B67">
            <w:pPr>
              <w:jc w:val="center"/>
              <w:rPr>
                <w:szCs w:val="21"/>
              </w:rPr>
            </w:pPr>
            <w:r w:rsidRPr="00F044AB">
              <w:rPr>
                <w:szCs w:val="21"/>
              </w:rPr>
              <w:t>2020SR1114768</w:t>
            </w:r>
          </w:p>
        </w:tc>
        <w:tc>
          <w:tcPr>
            <w:tcW w:w="851" w:type="dxa"/>
            <w:vAlign w:val="center"/>
          </w:tcPr>
          <w:p w14:paraId="1B99DE18" w14:textId="78B91789" w:rsidR="00DA3B67" w:rsidRPr="00F044AB" w:rsidRDefault="00DA3B67" w:rsidP="00DA3B67">
            <w:pPr>
              <w:jc w:val="center"/>
              <w:rPr>
                <w:szCs w:val="21"/>
              </w:rPr>
            </w:pPr>
            <w:r w:rsidRPr="00F044AB">
              <w:rPr>
                <w:szCs w:val="21"/>
              </w:rPr>
              <w:t>2020.09.17</w:t>
            </w:r>
          </w:p>
        </w:tc>
        <w:tc>
          <w:tcPr>
            <w:tcW w:w="850" w:type="dxa"/>
            <w:vAlign w:val="center"/>
          </w:tcPr>
          <w:p w14:paraId="78EA00F4" w14:textId="6FC8E4FE" w:rsidR="00DA3B67" w:rsidRPr="00F044AB" w:rsidRDefault="00DA3B67" w:rsidP="00DA3B67">
            <w:pPr>
              <w:jc w:val="center"/>
              <w:rPr>
                <w:szCs w:val="21"/>
              </w:rPr>
            </w:pPr>
            <w:r w:rsidRPr="00F044AB">
              <w:rPr>
                <w:szCs w:val="21"/>
              </w:rPr>
              <w:t>5993464</w:t>
            </w:r>
          </w:p>
        </w:tc>
        <w:tc>
          <w:tcPr>
            <w:tcW w:w="1843" w:type="dxa"/>
            <w:vAlign w:val="center"/>
          </w:tcPr>
          <w:p w14:paraId="4433805C" w14:textId="0905D8CA" w:rsidR="00DA3B67" w:rsidRPr="00F044AB" w:rsidRDefault="00DA3B67" w:rsidP="00DA3B67">
            <w:pPr>
              <w:jc w:val="center"/>
              <w:rPr>
                <w:szCs w:val="21"/>
              </w:rPr>
            </w:pPr>
            <w:r w:rsidRPr="00F044AB">
              <w:rPr>
                <w:szCs w:val="21"/>
              </w:rPr>
              <w:t>浙江蓝易思信息科技有限公司</w:t>
            </w:r>
          </w:p>
        </w:tc>
        <w:tc>
          <w:tcPr>
            <w:tcW w:w="1701" w:type="dxa"/>
            <w:vAlign w:val="center"/>
          </w:tcPr>
          <w:p w14:paraId="06D01CAC" w14:textId="32304DB7" w:rsidR="00DA3B67" w:rsidRPr="00F044AB" w:rsidRDefault="00DA3B67" w:rsidP="00CD3EEF">
            <w:pPr>
              <w:jc w:val="left"/>
              <w:rPr>
                <w:szCs w:val="21"/>
              </w:rPr>
            </w:pPr>
          </w:p>
        </w:tc>
        <w:tc>
          <w:tcPr>
            <w:tcW w:w="627" w:type="dxa"/>
            <w:vAlign w:val="center"/>
          </w:tcPr>
          <w:p w14:paraId="78E89E64" w14:textId="3BDEED4B" w:rsidR="00DA3B67" w:rsidRPr="00F044AB" w:rsidRDefault="00DA3B67" w:rsidP="00DA3B67">
            <w:pPr>
              <w:jc w:val="center"/>
              <w:rPr>
                <w:szCs w:val="21"/>
              </w:rPr>
            </w:pPr>
            <w:r w:rsidRPr="00F044AB">
              <w:rPr>
                <w:szCs w:val="21"/>
              </w:rPr>
              <w:t>有效</w:t>
            </w:r>
          </w:p>
        </w:tc>
      </w:tr>
      <w:tr w:rsidR="00DA3B67" w14:paraId="179EE97E" w14:textId="77777777" w:rsidTr="00531848">
        <w:trPr>
          <w:trHeight w:hRule="exact" w:val="1022"/>
          <w:jc w:val="center"/>
        </w:trPr>
        <w:tc>
          <w:tcPr>
            <w:tcW w:w="715" w:type="dxa"/>
            <w:vAlign w:val="center"/>
          </w:tcPr>
          <w:p w14:paraId="25C7B224" w14:textId="405A823E" w:rsidR="00DA3B67" w:rsidRPr="00F044AB" w:rsidRDefault="00DA3B67" w:rsidP="00DA3B67">
            <w:pPr>
              <w:jc w:val="center"/>
              <w:rPr>
                <w:szCs w:val="21"/>
              </w:rPr>
            </w:pPr>
            <w:r w:rsidRPr="00F044AB">
              <w:rPr>
                <w:szCs w:val="21"/>
              </w:rPr>
              <w:t>软件著作权</w:t>
            </w:r>
          </w:p>
        </w:tc>
        <w:tc>
          <w:tcPr>
            <w:tcW w:w="2030" w:type="dxa"/>
            <w:vAlign w:val="center"/>
          </w:tcPr>
          <w:p w14:paraId="7909E4CB" w14:textId="6B435B96" w:rsidR="00DA3B67" w:rsidRPr="00F044AB" w:rsidRDefault="00DA3B67" w:rsidP="00DA3B67">
            <w:pPr>
              <w:jc w:val="left"/>
              <w:rPr>
                <w:szCs w:val="21"/>
              </w:rPr>
            </w:pPr>
            <w:r w:rsidRPr="00F044AB">
              <w:rPr>
                <w:szCs w:val="21"/>
              </w:rPr>
              <w:t>智能通行（访客）系统</w:t>
            </w:r>
            <w:r w:rsidRPr="00F044AB">
              <w:rPr>
                <w:szCs w:val="21"/>
              </w:rPr>
              <w:t>V1.0</w:t>
            </w:r>
          </w:p>
        </w:tc>
        <w:tc>
          <w:tcPr>
            <w:tcW w:w="833" w:type="dxa"/>
            <w:vAlign w:val="center"/>
          </w:tcPr>
          <w:p w14:paraId="0B9B3829" w14:textId="121D8C3F" w:rsidR="00DA3B67" w:rsidRPr="00F044AB" w:rsidRDefault="00DA3B67" w:rsidP="00DA3B67">
            <w:pPr>
              <w:jc w:val="center"/>
              <w:rPr>
                <w:szCs w:val="21"/>
              </w:rPr>
            </w:pPr>
            <w:r w:rsidRPr="00F044AB">
              <w:rPr>
                <w:szCs w:val="21"/>
              </w:rPr>
              <w:t>中国</w:t>
            </w:r>
          </w:p>
        </w:tc>
        <w:tc>
          <w:tcPr>
            <w:tcW w:w="948" w:type="dxa"/>
            <w:vAlign w:val="center"/>
          </w:tcPr>
          <w:p w14:paraId="5CC62C79" w14:textId="1299FF04" w:rsidR="00DA3B67" w:rsidRPr="00F044AB" w:rsidRDefault="00DA3B67" w:rsidP="00DA3B67">
            <w:pPr>
              <w:jc w:val="center"/>
              <w:rPr>
                <w:szCs w:val="21"/>
              </w:rPr>
            </w:pPr>
            <w:r w:rsidRPr="00F044AB">
              <w:rPr>
                <w:szCs w:val="21"/>
              </w:rPr>
              <w:t>2020SR1115599</w:t>
            </w:r>
          </w:p>
        </w:tc>
        <w:tc>
          <w:tcPr>
            <w:tcW w:w="851" w:type="dxa"/>
            <w:vAlign w:val="center"/>
          </w:tcPr>
          <w:p w14:paraId="39A504E9" w14:textId="38D903C9" w:rsidR="00DA3B67" w:rsidRPr="00F044AB" w:rsidRDefault="00DA3B67" w:rsidP="00DA3B67">
            <w:pPr>
              <w:jc w:val="center"/>
              <w:rPr>
                <w:szCs w:val="21"/>
              </w:rPr>
            </w:pPr>
            <w:r w:rsidRPr="00F044AB">
              <w:rPr>
                <w:szCs w:val="21"/>
              </w:rPr>
              <w:t>2020.09.17</w:t>
            </w:r>
          </w:p>
        </w:tc>
        <w:tc>
          <w:tcPr>
            <w:tcW w:w="850" w:type="dxa"/>
            <w:vAlign w:val="center"/>
          </w:tcPr>
          <w:p w14:paraId="0ABA2827" w14:textId="78730CDC" w:rsidR="00DA3B67" w:rsidRPr="00F044AB" w:rsidRDefault="00DA3B67" w:rsidP="00DA3B67">
            <w:pPr>
              <w:jc w:val="center"/>
              <w:rPr>
                <w:szCs w:val="21"/>
              </w:rPr>
            </w:pPr>
            <w:r w:rsidRPr="00F044AB">
              <w:rPr>
                <w:szCs w:val="21"/>
              </w:rPr>
              <w:t>5994295</w:t>
            </w:r>
          </w:p>
        </w:tc>
        <w:tc>
          <w:tcPr>
            <w:tcW w:w="1843" w:type="dxa"/>
            <w:vAlign w:val="center"/>
          </w:tcPr>
          <w:p w14:paraId="22A31AEA" w14:textId="70C141C4" w:rsidR="00DA3B67" w:rsidRPr="00F044AB" w:rsidRDefault="00DA3B67" w:rsidP="00DA3B67">
            <w:pPr>
              <w:jc w:val="center"/>
              <w:rPr>
                <w:szCs w:val="21"/>
              </w:rPr>
            </w:pPr>
            <w:r w:rsidRPr="00F044AB">
              <w:rPr>
                <w:szCs w:val="21"/>
              </w:rPr>
              <w:t>浙江蓝易思信息科技有限公司</w:t>
            </w:r>
          </w:p>
        </w:tc>
        <w:tc>
          <w:tcPr>
            <w:tcW w:w="1701" w:type="dxa"/>
            <w:vAlign w:val="center"/>
          </w:tcPr>
          <w:p w14:paraId="664C4611" w14:textId="3F9D918D" w:rsidR="00DA3B67" w:rsidRPr="00F044AB" w:rsidRDefault="00DA3B67" w:rsidP="00CD3EEF">
            <w:pPr>
              <w:jc w:val="left"/>
              <w:rPr>
                <w:szCs w:val="21"/>
              </w:rPr>
            </w:pPr>
          </w:p>
        </w:tc>
        <w:tc>
          <w:tcPr>
            <w:tcW w:w="627" w:type="dxa"/>
            <w:vAlign w:val="center"/>
          </w:tcPr>
          <w:p w14:paraId="1728E9D2" w14:textId="2121C1DE" w:rsidR="00DA3B67" w:rsidRPr="00F044AB" w:rsidRDefault="00DA3B67" w:rsidP="00DA3B67">
            <w:pPr>
              <w:jc w:val="center"/>
              <w:rPr>
                <w:szCs w:val="21"/>
              </w:rPr>
            </w:pPr>
            <w:r w:rsidRPr="00F044AB">
              <w:rPr>
                <w:szCs w:val="21"/>
              </w:rPr>
              <w:t>有效</w:t>
            </w:r>
          </w:p>
        </w:tc>
      </w:tr>
      <w:tr w:rsidR="00DA3B67" w14:paraId="661E387A" w14:textId="77777777" w:rsidTr="00531848">
        <w:trPr>
          <w:trHeight w:hRule="exact" w:val="1177"/>
          <w:jc w:val="center"/>
        </w:trPr>
        <w:tc>
          <w:tcPr>
            <w:tcW w:w="715" w:type="dxa"/>
            <w:vAlign w:val="center"/>
          </w:tcPr>
          <w:p w14:paraId="359A8A1C" w14:textId="4104E122" w:rsidR="00DA3B67" w:rsidRPr="00F044AB" w:rsidRDefault="00DA3B67" w:rsidP="00DA3B67">
            <w:pPr>
              <w:jc w:val="center"/>
              <w:rPr>
                <w:szCs w:val="21"/>
              </w:rPr>
            </w:pPr>
            <w:r w:rsidRPr="00F044AB">
              <w:rPr>
                <w:szCs w:val="21"/>
              </w:rPr>
              <w:t>软件著作权</w:t>
            </w:r>
          </w:p>
        </w:tc>
        <w:tc>
          <w:tcPr>
            <w:tcW w:w="2030" w:type="dxa"/>
            <w:vAlign w:val="center"/>
          </w:tcPr>
          <w:p w14:paraId="04B131B0" w14:textId="733DA29A" w:rsidR="00DA3B67" w:rsidRPr="00F044AB" w:rsidRDefault="00DA3B67" w:rsidP="00DA3B67">
            <w:pPr>
              <w:jc w:val="left"/>
              <w:rPr>
                <w:szCs w:val="21"/>
              </w:rPr>
            </w:pPr>
            <w:proofErr w:type="spellStart"/>
            <w:r w:rsidRPr="00F044AB">
              <w:rPr>
                <w:szCs w:val="21"/>
              </w:rPr>
              <w:t>Easyclass</w:t>
            </w:r>
            <w:proofErr w:type="spellEnd"/>
            <w:r w:rsidRPr="00F044AB">
              <w:rPr>
                <w:szCs w:val="21"/>
              </w:rPr>
              <w:t>云视频会议系统</w:t>
            </w:r>
            <w:r w:rsidRPr="00F044AB">
              <w:rPr>
                <w:szCs w:val="21"/>
              </w:rPr>
              <w:t>V2.5</w:t>
            </w:r>
          </w:p>
        </w:tc>
        <w:tc>
          <w:tcPr>
            <w:tcW w:w="833" w:type="dxa"/>
            <w:vAlign w:val="center"/>
          </w:tcPr>
          <w:p w14:paraId="1CCBD46D" w14:textId="1E93D234" w:rsidR="00DA3B67" w:rsidRPr="00F044AB" w:rsidRDefault="00DA3B67" w:rsidP="00DA3B67">
            <w:pPr>
              <w:jc w:val="center"/>
              <w:rPr>
                <w:szCs w:val="21"/>
              </w:rPr>
            </w:pPr>
            <w:r w:rsidRPr="00F044AB">
              <w:rPr>
                <w:szCs w:val="21"/>
              </w:rPr>
              <w:t>中国</w:t>
            </w:r>
          </w:p>
        </w:tc>
        <w:tc>
          <w:tcPr>
            <w:tcW w:w="948" w:type="dxa"/>
            <w:vAlign w:val="center"/>
          </w:tcPr>
          <w:p w14:paraId="52A128DF" w14:textId="27F3C9DE" w:rsidR="00DA3B67" w:rsidRPr="00F044AB" w:rsidRDefault="00DA3B67" w:rsidP="00DA3B67">
            <w:pPr>
              <w:jc w:val="center"/>
              <w:rPr>
                <w:szCs w:val="21"/>
              </w:rPr>
            </w:pPr>
            <w:r w:rsidRPr="00F044AB">
              <w:rPr>
                <w:szCs w:val="21"/>
              </w:rPr>
              <w:t>2018SR931922</w:t>
            </w:r>
          </w:p>
        </w:tc>
        <w:tc>
          <w:tcPr>
            <w:tcW w:w="851" w:type="dxa"/>
            <w:vAlign w:val="center"/>
          </w:tcPr>
          <w:p w14:paraId="0BA9D399" w14:textId="4E940D3C" w:rsidR="00DA3B67" w:rsidRPr="00F044AB" w:rsidRDefault="00DA3B67" w:rsidP="00DA3B67">
            <w:pPr>
              <w:jc w:val="center"/>
              <w:rPr>
                <w:szCs w:val="21"/>
              </w:rPr>
            </w:pPr>
            <w:r w:rsidRPr="00F044AB">
              <w:rPr>
                <w:szCs w:val="21"/>
              </w:rPr>
              <w:t>2018.11.21</w:t>
            </w:r>
          </w:p>
        </w:tc>
        <w:tc>
          <w:tcPr>
            <w:tcW w:w="850" w:type="dxa"/>
            <w:vAlign w:val="center"/>
          </w:tcPr>
          <w:p w14:paraId="0D274D3B" w14:textId="20CC8A7E" w:rsidR="00DA3B67" w:rsidRPr="00F044AB" w:rsidRDefault="00DA3B67" w:rsidP="00DA3B67">
            <w:pPr>
              <w:jc w:val="center"/>
              <w:rPr>
                <w:szCs w:val="21"/>
              </w:rPr>
            </w:pPr>
            <w:r w:rsidRPr="00F044AB">
              <w:rPr>
                <w:szCs w:val="21"/>
              </w:rPr>
              <w:t>3261017</w:t>
            </w:r>
          </w:p>
        </w:tc>
        <w:tc>
          <w:tcPr>
            <w:tcW w:w="1843" w:type="dxa"/>
            <w:vAlign w:val="center"/>
          </w:tcPr>
          <w:p w14:paraId="37CA9033" w14:textId="61E9D97D" w:rsidR="00DA3B67" w:rsidRPr="00F044AB" w:rsidRDefault="00DA3B67" w:rsidP="00DA3B67">
            <w:pPr>
              <w:jc w:val="center"/>
              <w:rPr>
                <w:szCs w:val="21"/>
              </w:rPr>
            </w:pPr>
            <w:r w:rsidRPr="00F044AB">
              <w:rPr>
                <w:szCs w:val="21"/>
              </w:rPr>
              <w:t>浙江蓝易思信息科技有限公司</w:t>
            </w:r>
          </w:p>
        </w:tc>
        <w:tc>
          <w:tcPr>
            <w:tcW w:w="1701" w:type="dxa"/>
            <w:vAlign w:val="center"/>
          </w:tcPr>
          <w:p w14:paraId="710ABE1B" w14:textId="29458D7C" w:rsidR="00DA3B67" w:rsidRPr="00F044AB" w:rsidRDefault="00DA3B67" w:rsidP="00CD3EEF">
            <w:pPr>
              <w:jc w:val="left"/>
              <w:rPr>
                <w:szCs w:val="21"/>
              </w:rPr>
            </w:pPr>
          </w:p>
        </w:tc>
        <w:tc>
          <w:tcPr>
            <w:tcW w:w="627" w:type="dxa"/>
            <w:vAlign w:val="center"/>
          </w:tcPr>
          <w:p w14:paraId="442BF9E2" w14:textId="53DD5F90" w:rsidR="00DA3B67" w:rsidRPr="00F044AB" w:rsidRDefault="00DA3B67" w:rsidP="00DA3B67">
            <w:pPr>
              <w:jc w:val="center"/>
              <w:rPr>
                <w:szCs w:val="21"/>
              </w:rPr>
            </w:pPr>
            <w:r w:rsidRPr="00F044AB">
              <w:rPr>
                <w:szCs w:val="21"/>
              </w:rPr>
              <w:t>有效</w:t>
            </w:r>
          </w:p>
        </w:tc>
      </w:tr>
      <w:tr w:rsidR="00DA3B67" w14:paraId="4F4EA710" w14:textId="77777777" w:rsidTr="00531848">
        <w:trPr>
          <w:trHeight w:hRule="exact" w:val="1651"/>
          <w:jc w:val="center"/>
        </w:trPr>
        <w:tc>
          <w:tcPr>
            <w:tcW w:w="715" w:type="dxa"/>
            <w:vAlign w:val="center"/>
          </w:tcPr>
          <w:p w14:paraId="1A0D734E" w14:textId="634988D1" w:rsidR="00DA3B67" w:rsidRPr="00F044AB" w:rsidRDefault="00DA3B67" w:rsidP="00DA3B67">
            <w:pPr>
              <w:jc w:val="center"/>
              <w:rPr>
                <w:szCs w:val="21"/>
              </w:rPr>
            </w:pPr>
            <w:r w:rsidRPr="00F044AB">
              <w:rPr>
                <w:color w:val="000000" w:themeColor="text1"/>
                <w:szCs w:val="21"/>
              </w:rPr>
              <w:t>软件著作权</w:t>
            </w:r>
          </w:p>
        </w:tc>
        <w:tc>
          <w:tcPr>
            <w:tcW w:w="2030" w:type="dxa"/>
            <w:vAlign w:val="center"/>
          </w:tcPr>
          <w:p w14:paraId="110D4590" w14:textId="1712B629" w:rsidR="00DA3B67" w:rsidRPr="00F044AB" w:rsidRDefault="00DA3B67" w:rsidP="00DA3B67">
            <w:pPr>
              <w:jc w:val="left"/>
              <w:rPr>
                <w:szCs w:val="21"/>
              </w:rPr>
            </w:pPr>
            <w:r w:rsidRPr="00F044AB">
              <w:rPr>
                <w:color w:val="000000" w:themeColor="text1"/>
                <w:szCs w:val="21"/>
              </w:rPr>
              <w:t>遮挡情况下多尺度压缩感知图像识别系统</w:t>
            </w:r>
          </w:p>
        </w:tc>
        <w:tc>
          <w:tcPr>
            <w:tcW w:w="833" w:type="dxa"/>
            <w:vAlign w:val="center"/>
          </w:tcPr>
          <w:p w14:paraId="45327111" w14:textId="43E2FC84" w:rsidR="00DA3B67" w:rsidRPr="00F044AB" w:rsidRDefault="00DA3B67" w:rsidP="00DA3B67">
            <w:pPr>
              <w:jc w:val="center"/>
              <w:rPr>
                <w:szCs w:val="21"/>
              </w:rPr>
            </w:pPr>
            <w:r w:rsidRPr="00F044AB">
              <w:rPr>
                <w:color w:val="000000" w:themeColor="text1"/>
                <w:szCs w:val="21"/>
              </w:rPr>
              <w:t>中国</w:t>
            </w:r>
          </w:p>
        </w:tc>
        <w:tc>
          <w:tcPr>
            <w:tcW w:w="948" w:type="dxa"/>
            <w:vAlign w:val="center"/>
          </w:tcPr>
          <w:p w14:paraId="3B286527" w14:textId="75FE2193" w:rsidR="00DA3B67" w:rsidRPr="00F044AB" w:rsidRDefault="00DA3B67" w:rsidP="00DA3B67">
            <w:pPr>
              <w:jc w:val="center"/>
              <w:rPr>
                <w:szCs w:val="21"/>
              </w:rPr>
            </w:pPr>
            <w:r w:rsidRPr="00F044AB">
              <w:rPr>
                <w:color w:val="000000" w:themeColor="text1"/>
                <w:szCs w:val="21"/>
              </w:rPr>
              <w:t>2020SR0949320</w:t>
            </w:r>
          </w:p>
        </w:tc>
        <w:tc>
          <w:tcPr>
            <w:tcW w:w="851" w:type="dxa"/>
            <w:vAlign w:val="center"/>
          </w:tcPr>
          <w:p w14:paraId="17BD6A0E" w14:textId="315B0B80" w:rsidR="00DA3B67" w:rsidRPr="00F044AB" w:rsidRDefault="00DA3B67" w:rsidP="00DA3B67">
            <w:pPr>
              <w:jc w:val="center"/>
              <w:rPr>
                <w:szCs w:val="21"/>
              </w:rPr>
            </w:pPr>
            <w:r w:rsidRPr="00F044AB">
              <w:rPr>
                <w:color w:val="000000" w:themeColor="text1"/>
                <w:szCs w:val="21"/>
              </w:rPr>
              <w:t>2020.08.19</w:t>
            </w:r>
          </w:p>
        </w:tc>
        <w:tc>
          <w:tcPr>
            <w:tcW w:w="850" w:type="dxa"/>
            <w:vAlign w:val="center"/>
          </w:tcPr>
          <w:p w14:paraId="589A493E" w14:textId="0CD4F429" w:rsidR="00DA3B67" w:rsidRPr="00F044AB" w:rsidRDefault="00DA3B67" w:rsidP="00DA3B67">
            <w:pPr>
              <w:jc w:val="center"/>
              <w:rPr>
                <w:szCs w:val="21"/>
              </w:rPr>
            </w:pPr>
            <w:r w:rsidRPr="00F044AB">
              <w:rPr>
                <w:color w:val="000000" w:themeColor="text1"/>
                <w:szCs w:val="21"/>
              </w:rPr>
              <w:t>5828016</w:t>
            </w:r>
          </w:p>
        </w:tc>
        <w:tc>
          <w:tcPr>
            <w:tcW w:w="1843" w:type="dxa"/>
            <w:vAlign w:val="center"/>
          </w:tcPr>
          <w:p w14:paraId="31F8A52B" w14:textId="60A78762" w:rsidR="00DA3B67" w:rsidRPr="00F044AB" w:rsidRDefault="00DA3B67" w:rsidP="00DA3B67">
            <w:pPr>
              <w:jc w:val="center"/>
              <w:rPr>
                <w:szCs w:val="21"/>
              </w:rPr>
            </w:pPr>
            <w:r w:rsidRPr="00F044AB">
              <w:rPr>
                <w:color w:val="000000" w:themeColor="text1"/>
                <w:szCs w:val="21"/>
              </w:rPr>
              <w:t>浙江万里学院</w:t>
            </w:r>
          </w:p>
        </w:tc>
        <w:tc>
          <w:tcPr>
            <w:tcW w:w="1701" w:type="dxa"/>
            <w:vAlign w:val="center"/>
          </w:tcPr>
          <w:p w14:paraId="2AE52DB3" w14:textId="1601A72D" w:rsidR="00DA3B67" w:rsidRPr="00F044AB" w:rsidRDefault="00DA3B67" w:rsidP="00CD3EEF">
            <w:pPr>
              <w:jc w:val="left"/>
              <w:rPr>
                <w:szCs w:val="21"/>
              </w:rPr>
            </w:pPr>
            <w:proofErr w:type="gramStart"/>
            <w:r w:rsidRPr="00F044AB">
              <w:rPr>
                <w:color w:val="000000" w:themeColor="text1"/>
                <w:szCs w:val="21"/>
              </w:rPr>
              <w:t>程泽贤</w:t>
            </w:r>
            <w:proofErr w:type="gramEnd"/>
            <w:r w:rsidRPr="00F044AB">
              <w:rPr>
                <w:color w:val="000000" w:themeColor="text1"/>
                <w:szCs w:val="21"/>
              </w:rPr>
              <w:t>，邱虹，王文宇，杨晓南，郑祥宇</w:t>
            </w:r>
          </w:p>
        </w:tc>
        <w:tc>
          <w:tcPr>
            <w:tcW w:w="627" w:type="dxa"/>
            <w:vAlign w:val="center"/>
          </w:tcPr>
          <w:p w14:paraId="35170604" w14:textId="237CD52A" w:rsidR="00DA3B67" w:rsidRPr="00F044AB" w:rsidRDefault="00DA3B67" w:rsidP="00DA3B67">
            <w:pPr>
              <w:jc w:val="center"/>
              <w:rPr>
                <w:szCs w:val="21"/>
              </w:rPr>
            </w:pPr>
            <w:r w:rsidRPr="00F044AB">
              <w:rPr>
                <w:szCs w:val="21"/>
              </w:rPr>
              <w:t>有效</w:t>
            </w:r>
          </w:p>
        </w:tc>
      </w:tr>
    </w:tbl>
    <w:p w14:paraId="46705633" w14:textId="77777777" w:rsidR="00A5539E" w:rsidRDefault="00A5539E">
      <w:pPr>
        <w:rPr>
          <w:rFonts w:ascii="仿宋_GB2312" w:eastAsia="仿宋_GB2312" w:hAnsi="仿宋" w:cs="仿宋"/>
          <w:bCs/>
          <w:color w:val="000000" w:themeColor="text1"/>
          <w:sz w:val="24"/>
          <w:szCs w:val="24"/>
        </w:rPr>
      </w:pPr>
    </w:p>
    <w:sectPr w:rsidR="00A5539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9AD4F" w14:textId="77777777" w:rsidR="00B30B40" w:rsidRDefault="00B30B40" w:rsidP="00E90E47">
      <w:r>
        <w:separator/>
      </w:r>
    </w:p>
  </w:endnote>
  <w:endnote w:type="continuationSeparator" w:id="0">
    <w:p w14:paraId="4CA481E7" w14:textId="77777777" w:rsidR="00B30B40" w:rsidRDefault="00B30B40" w:rsidP="00E90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简体">
    <w:altName w:val="黑体"/>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63584" w14:textId="77777777" w:rsidR="00B30B40" w:rsidRDefault="00B30B40" w:rsidP="00E90E47">
      <w:r>
        <w:separator/>
      </w:r>
    </w:p>
  </w:footnote>
  <w:footnote w:type="continuationSeparator" w:id="0">
    <w:p w14:paraId="66AFFA22" w14:textId="77777777" w:rsidR="00B30B40" w:rsidRDefault="00B30B40" w:rsidP="00E90E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ADD3B98"/>
    <w:multiLevelType w:val="singleLevel"/>
    <w:tmpl w:val="AADD3B98"/>
    <w:lvl w:ilvl="0">
      <w:start w:val="1"/>
      <w:numFmt w:val="decimal"/>
      <w:lvlText w:val="%1."/>
      <w:lvlJc w:val="left"/>
      <w:pPr>
        <w:tabs>
          <w:tab w:val="left" w:pos="312"/>
        </w:tabs>
      </w:pPr>
    </w:lvl>
  </w:abstractNum>
  <w:abstractNum w:abstractNumId="1" w15:restartNumberingAfterBreak="0">
    <w:nsid w:val="085AE433"/>
    <w:multiLevelType w:val="multilevel"/>
    <w:tmpl w:val="085AE433"/>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3A104F5"/>
    <w:multiLevelType w:val="multilevel"/>
    <w:tmpl w:val="23A104F5"/>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201479569">
    <w:abstractNumId w:val="0"/>
  </w:num>
  <w:num w:numId="2" w16cid:durableId="1522353887">
    <w:abstractNumId w:val="2"/>
  </w:num>
  <w:num w:numId="3" w16cid:durableId="5229840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22FB0"/>
    <w:rsid w:val="00030509"/>
    <w:rsid w:val="000413C8"/>
    <w:rsid w:val="00044209"/>
    <w:rsid w:val="000520E1"/>
    <w:rsid w:val="00067FD4"/>
    <w:rsid w:val="00076C0F"/>
    <w:rsid w:val="00077C01"/>
    <w:rsid w:val="00080694"/>
    <w:rsid w:val="000B2C94"/>
    <w:rsid w:val="000D61DD"/>
    <w:rsid w:val="000E0706"/>
    <w:rsid w:val="000E32F6"/>
    <w:rsid w:val="00127BF5"/>
    <w:rsid w:val="00162402"/>
    <w:rsid w:val="00172A27"/>
    <w:rsid w:val="0017605F"/>
    <w:rsid w:val="00180A86"/>
    <w:rsid w:val="001B538B"/>
    <w:rsid w:val="001D4E2D"/>
    <w:rsid w:val="00200ABA"/>
    <w:rsid w:val="00202450"/>
    <w:rsid w:val="00280C9F"/>
    <w:rsid w:val="0028233D"/>
    <w:rsid w:val="002A134D"/>
    <w:rsid w:val="002A2173"/>
    <w:rsid w:val="002C00B7"/>
    <w:rsid w:val="002D0621"/>
    <w:rsid w:val="0030538C"/>
    <w:rsid w:val="00307447"/>
    <w:rsid w:val="00324879"/>
    <w:rsid w:val="00326CA3"/>
    <w:rsid w:val="00337A05"/>
    <w:rsid w:val="00347D2A"/>
    <w:rsid w:val="003610FE"/>
    <w:rsid w:val="003A1A91"/>
    <w:rsid w:val="003B594D"/>
    <w:rsid w:val="003B5DEB"/>
    <w:rsid w:val="003D2533"/>
    <w:rsid w:val="003D2587"/>
    <w:rsid w:val="003F2EF8"/>
    <w:rsid w:val="003F7FE9"/>
    <w:rsid w:val="004703A3"/>
    <w:rsid w:val="004B169E"/>
    <w:rsid w:val="00503EE0"/>
    <w:rsid w:val="00522EB7"/>
    <w:rsid w:val="005300AE"/>
    <w:rsid w:val="00531848"/>
    <w:rsid w:val="00562A51"/>
    <w:rsid w:val="005A3B75"/>
    <w:rsid w:val="005C0FB9"/>
    <w:rsid w:val="005C7474"/>
    <w:rsid w:val="00654E38"/>
    <w:rsid w:val="0066725F"/>
    <w:rsid w:val="006D5D6B"/>
    <w:rsid w:val="0073114B"/>
    <w:rsid w:val="00744C25"/>
    <w:rsid w:val="00760249"/>
    <w:rsid w:val="00762DB5"/>
    <w:rsid w:val="007B0AAD"/>
    <w:rsid w:val="007C1410"/>
    <w:rsid w:val="007E5F97"/>
    <w:rsid w:val="007E772D"/>
    <w:rsid w:val="00827950"/>
    <w:rsid w:val="0086551E"/>
    <w:rsid w:val="0088133D"/>
    <w:rsid w:val="008B2D32"/>
    <w:rsid w:val="00907878"/>
    <w:rsid w:val="009245A6"/>
    <w:rsid w:val="00962982"/>
    <w:rsid w:val="009910AD"/>
    <w:rsid w:val="009C60DA"/>
    <w:rsid w:val="00A079E3"/>
    <w:rsid w:val="00A15208"/>
    <w:rsid w:val="00A15545"/>
    <w:rsid w:val="00A5539E"/>
    <w:rsid w:val="00A75F21"/>
    <w:rsid w:val="00A767F4"/>
    <w:rsid w:val="00AB6B47"/>
    <w:rsid w:val="00B04B60"/>
    <w:rsid w:val="00B11EB9"/>
    <w:rsid w:val="00B2183F"/>
    <w:rsid w:val="00B30B40"/>
    <w:rsid w:val="00B620AD"/>
    <w:rsid w:val="00B94E5F"/>
    <w:rsid w:val="00BD049D"/>
    <w:rsid w:val="00C2081D"/>
    <w:rsid w:val="00C34D0E"/>
    <w:rsid w:val="00C42DF7"/>
    <w:rsid w:val="00C43AF4"/>
    <w:rsid w:val="00CA091E"/>
    <w:rsid w:val="00CB21E9"/>
    <w:rsid w:val="00CB498F"/>
    <w:rsid w:val="00CC2E04"/>
    <w:rsid w:val="00CD3EEF"/>
    <w:rsid w:val="00CE2A5F"/>
    <w:rsid w:val="00D03831"/>
    <w:rsid w:val="00D218CE"/>
    <w:rsid w:val="00D51C2B"/>
    <w:rsid w:val="00D6198A"/>
    <w:rsid w:val="00DA3B67"/>
    <w:rsid w:val="00DB5B94"/>
    <w:rsid w:val="00E10A36"/>
    <w:rsid w:val="00E15003"/>
    <w:rsid w:val="00E2498D"/>
    <w:rsid w:val="00E43D67"/>
    <w:rsid w:val="00E56879"/>
    <w:rsid w:val="00E60690"/>
    <w:rsid w:val="00E74A12"/>
    <w:rsid w:val="00E90E47"/>
    <w:rsid w:val="00E91277"/>
    <w:rsid w:val="00E96308"/>
    <w:rsid w:val="00EB3202"/>
    <w:rsid w:val="00EE62F3"/>
    <w:rsid w:val="00F044AB"/>
    <w:rsid w:val="00F16AFB"/>
    <w:rsid w:val="00F455B2"/>
    <w:rsid w:val="00F60818"/>
    <w:rsid w:val="00F60A32"/>
    <w:rsid w:val="00F66285"/>
    <w:rsid w:val="00F9628E"/>
    <w:rsid w:val="00FB1484"/>
    <w:rsid w:val="03CB2C99"/>
    <w:rsid w:val="123F726A"/>
    <w:rsid w:val="1F795D82"/>
    <w:rsid w:val="261C057E"/>
    <w:rsid w:val="2A73181D"/>
    <w:rsid w:val="30A10EB1"/>
    <w:rsid w:val="33734911"/>
    <w:rsid w:val="37DE3D9A"/>
    <w:rsid w:val="39CE7D10"/>
    <w:rsid w:val="3CCA3D3A"/>
    <w:rsid w:val="42B41E26"/>
    <w:rsid w:val="554E3525"/>
    <w:rsid w:val="5B954C4F"/>
    <w:rsid w:val="60865ED2"/>
    <w:rsid w:val="666A73E6"/>
    <w:rsid w:val="6C430708"/>
    <w:rsid w:val="6EF50C85"/>
    <w:rsid w:val="71041A9E"/>
    <w:rsid w:val="776079A2"/>
    <w:rsid w:val="7EA273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4BD257"/>
  <w15:docId w15:val="{15CCDE99-23B7-499D-B733-9DD0CB454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pPr>
      <w:spacing w:line="400" w:lineRule="exact"/>
      <w:ind w:firstLineChars="200" w:firstLine="420"/>
    </w:pPr>
    <w:rPr>
      <w:bCs/>
      <w:szCs w:val="21"/>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1"/>
    <w:unhideWhenUsed/>
    <w:qFormat/>
    <w:pPr>
      <w:pBdr>
        <w:bottom w:val="single" w:sz="6" w:space="1" w:color="auto"/>
      </w:pBdr>
      <w:tabs>
        <w:tab w:val="center" w:pos="4153"/>
        <w:tab w:val="right" w:pos="8306"/>
      </w:tabs>
      <w:snapToGrid w:val="0"/>
      <w:jc w:val="center"/>
    </w:pPr>
    <w:rPr>
      <w:sz w:val="18"/>
      <w:szCs w:val="18"/>
    </w:rPr>
  </w:style>
  <w:style w:type="table" w:styleId="a8">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1">
    <w:name w:val="title1"/>
    <w:qFormat/>
    <w:rPr>
      <w:b/>
      <w:bCs/>
      <w:color w:val="999900"/>
      <w:sz w:val="24"/>
      <w:szCs w:val="24"/>
    </w:rPr>
  </w:style>
  <w:style w:type="character" w:customStyle="1" w:styleId="1">
    <w:name w:val="页眉 字符1"/>
    <w:basedOn w:val="a0"/>
    <w:link w:val="a7"/>
    <w:uiPriority w:val="99"/>
    <w:semiHidden/>
    <w:qFormat/>
    <w:rPr>
      <w:kern w:val="2"/>
      <w:sz w:val="18"/>
      <w:szCs w:val="18"/>
    </w:rPr>
  </w:style>
  <w:style w:type="character" w:customStyle="1" w:styleId="a6">
    <w:name w:val="页脚 字符"/>
    <w:basedOn w:val="a0"/>
    <w:link w:val="a5"/>
    <w:uiPriority w:val="99"/>
    <w:qFormat/>
    <w:rPr>
      <w:kern w:val="2"/>
      <w:sz w:val="18"/>
      <w:szCs w:val="18"/>
    </w:rPr>
  </w:style>
  <w:style w:type="character" w:customStyle="1" w:styleId="a9">
    <w:name w:val="页眉 字符"/>
    <w:qFormat/>
    <w:rPr>
      <w:rFonts w:ascii="Calibri" w:hAnsi="Calibri"/>
      <w:kern w:val="2"/>
      <w:sz w:val="18"/>
      <w:szCs w:val="18"/>
    </w:rPr>
  </w:style>
  <w:style w:type="character" w:customStyle="1" w:styleId="a4">
    <w:name w:val="纯文本 字符"/>
    <w:basedOn w:val="a0"/>
    <w:link w:val="a3"/>
    <w:qFormat/>
    <w:rPr>
      <w:bCs/>
      <w:kern w:val="2"/>
      <w:sz w:val="21"/>
      <w:szCs w:val="21"/>
    </w:rPr>
  </w:style>
  <w:style w:type="paragraph" w:customStyle="1" w:styleId="aa">
    <w:name w:val="a"/>
    <w:basedOn w:val="a"/>
    <w:qFormat/>
    <w:pPr>
      <w:widowControl/>
      <w:spacing w:before="100" w:beforeAutospacing="1" w:after="100" w:afterAutospacing="1"/>
      <w:jc w:val="left"/>
    </w:pPr>
    <w:rPr>
      <w:rFonts w:ascii="宋体" w:hAnsi="宋体" w:cs="宋体"/>
      <w:kern w:val="0"/>
      <w:sz w:val="24"/>
      <w:szCs w:val="24"/>
    </w:rPr>
  </w:style>
  <w:style w:type="character" w:customStyle="1" w:styleId="apple-converted-space">
    <w:name w:val="apple-converted-space"/>
    <w:basedOn w:val="a0"/>
    <w:qFormat/>
  </w:style>
  <w:style w:type="paragraph" w:styleId="ab">
    <w:name w:val="List Paragraph"/>
    <w:basedOn w:val="a"/>
    <w:uiPriority w:val="99"/>
    <w:qFormat/>
    <w:pPr>
      <w:ind w:firstLineChars="200" w:firstLine="420"/>
    </w:pPr>
  </w:style>
  <w:style w:type="paragraph" w:styleId="ac">
    <w:name w:val="Body Text"/>
    <w:basedOn w:val="a"/>
    <w:link w:val="ad"/>
    <w:qFormat/>
    <w:rsid w:val="00202450"/>
    <w:pPr>
      <w:snapToGrid w:val="0"/>
    </w:pPr>
    <w:rPr>
      <w:rFonts w:asciiTheme="minorHAnsi" w:eastAsiaTheme="minorEastAsia" w:hAnsiTheme="minorHAnsi" w:cstheme="minorBidi"/>
      <w:sz w:val="24"/>
      <w:szCs w:val="22"/>
    </w:rPr>
  </w:style>
  <w:style w:type="character" w:customStyle="1" w:styleId="ad">
    <w:name w:val="正文文本 字符"/>
    <w:basedOn w:val="a0"/>
    <w:link w:val="ac"/>
    <w:rsid w:val="00202450"/>
    <w:rPr>
      <w:rFonts w:asciiTheme="minorHAnsi" w:eastAsiaTheme="minorEastAsia" w:hAnsiTheme="minorHAnsi" w:cstheme="minorBidi"/>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411</Words>
  <Characters>2348</Characters>
  <Application>Microsoft Office Word</Application>
  <DocSecurity>0</DocSecurity>
  <Lines>19</Lines>
  <Paragraphs>5</Paragraphs>
  <ScaleCrop>false</ScaleCrop>
  <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刘明晨</dc:creator>
  <cp:lastModifiedBy>邱 虹</cp:lastModifiedBy>
  <cp:revision>42</cp:revision>
  <dcterms:created xsi:type="dcterms:W3CDTF">2023-02-24T06:15:00Z</dcterms:created>
  <dcterms:modified xsi:type="dcterms:W3CDTF">2023-02-24T07:15:00Z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3FEC35BECE3A4E258F8B59FFB04D5774</vt:lpwstr>
  </property>
</Properties>
</file>